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3D" w:rsidRDefault="00F04A3D" w:rsidP="00F04A3D">
      <w:pPr>
        <w:shd w:val="clear" w:color="auto" w:fill="FFFFFF"/>
        <w:spacing w:after="0" w:line="240" w:lineRule="auto"/>
        <w:ind w:left="-284" w:firstLine="99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bookmarkStart w:id="0" w:name="_GoBack"/>
      <w:r w:rsidRPr="00F04A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ru-RU" w:eastAsia="ru-RU" w:bidi="ar-SA"/>
        </w:rPr>
        <w:drawing>
          <wp:inline distT="0" distB="0" distL="0" distR="0">
            <wp:extent cx="5842635" cy="9486900"/>
            <wp:effectExtent l="0" t="0" r="0" b="0"/>
            <wp:docPr id="1" name="Рисунок 1" descr="C:\Users\User\Desktop\Внеурочка 2022-20232\тл карандаш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очка 2022-20232\тл карандаш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15" cy="94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4A3D" w:rsidRDefault="00F04A3D" w:rsidP="002C664B">
      <w:pPr>
        <w:shd w:val="clear" w:color="auto" w:fill="FFFFFF"/>
        <w:spacing w:after="0" w:line="240" w:lineRule="auto"/>
        <w:ind w:left="-284" w:firstLine="99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Пояснительная записка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            </w:t>
      </w: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Рабочая программа внеурочной деятельности «Волшебный карандаш» разработана в соответствии с Законом «Об образовании» Российской </w:t>
      </w:r>
      <w:proofErr w:type="spellStart"/>
      <w:proofErr w:type="gramStart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Федерации,Федеральным</w:t>
      </w:r>
      <w:proofErr w:type="spellEnd"/>
      <w:proofErr w:type="gramEnd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государственным образовательным стандартом начального общего образования, Концепцией духовно-нравственного развития и воспитания личности гражданина России. Примерной программой внеурочной деятельности (начальное и основной образование) // под ред. В.А.Горского – М., Просвещение, 2015г, 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06.10.2009, №373;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Используемый УМК: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Д.В.Григорьев, П.В.Степанов. Внеурочная деятельность школьников. Методический конструктор // пособие для учителя - М., Просвещение, 2015г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1.Емельянова Т. Рисуем животных: от бабочки до </w:t>
      </w:r>
      <w:proofErr w:type="gramStart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динозавра .</w:t>
      </w:r>
      <w:proofErr w:type="gramEnd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М.: </w:t>
      </w:r>
      <w:proofErr w:type="spellStart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Астрель</w:t>
      </w:r>
      <w:proofErr w:type="spellEnd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2011г.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 </w:t>
      </w:r>
      <w:proofErr w:type="spellStart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Сопол</w:t>
      </w:r>
      <w:proofErr w:type="spellEnd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Т.Ф. Страна Рисования. – Ростов -на- </w:t>
      </w:r>
      <w:proofErr w:type="gramStart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Дону :Лицей</w:t>
      </w:r>
      <w:proofErr w:type="gramEnd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2000г.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 Программа «Волшебный карандаш» является программой художественно-эстетической направленности.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Программа внеурочной деятельности предполагает в большом объёме творческую деятельность, связанную с наблюдением окружающей жизни и рассчитана на 33 ч </w:t>
      </w:r>
      <w:proofErr w:type="gramStart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( 1</w:t>
      </w:r>
      <w:proofErr w:type="gramEnd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раз в неделю ). Продолжительность занятий </w:t>
      </w:r>
      <w:proofErr w:type="gramStart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  1</w:t>
      </w:r>
      <w:proofErr w:type="gramEnd"/>
      <w:r w:rsidR="002F5E2B"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-2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классе -  </w:t>
      </w:r>
      <w:r w:rsidR="002F5E2B"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40 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минут.     </w:t>
      </w:r>
    </w:p>
    <w:p w:rsidR="003A127F" w:rsidRPr="002C664B" w:rsidRDefault="003A127F" w:rsidP="002C664B">
      <w:pPr>
        <w:shd w:val="clear" w:color="auto" w:fill="FFFFFF"/>
        <w:spacing w:after="0" w:line="240" w:lineRule="atLeast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Цель программы:</w:t>
      </w: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раскрытие творческого потенциала ребёнка художественно – изобразительными средствами.</w:t>
      </w:r>
    </w:p>
    <w:p w:rsidR="003A127F" w:rsidRPr="002C664B" w:rsidRDefault="003A127F" w:rsidP="002C664B">
      <w:pPr>
        <w:shd w:val="clear" w:color="auto" w:fill="FFFFFF"/>
        <w:spacing w:after="0" w:line="240" w:lineRule="atLeast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ru-RU" w:eastAsia="ru-RU" w:bidi="ar-SA"/>
        </w:rPr>
        <w:t>Задачи: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      </w:t>
      </w: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воспитательная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 – формировать эмоционально-ценностное отношение к окружающему миру через художественное творчество, восприятие духовного опыта человечества – как </w:t>
      </w:r>
      <w:proofErr w:type="gramStart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основу  приобретения</w:t>
      </w:r>
      <w:proofErr w:type="gramEnd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личностного опыта и </w:t>
      </w:r>
      <w:proofErr w:type="spellStart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самосозидания</w:t>
      </w:r>
      <w:proofErr w:type="spellEnd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      </w:t>
      </w: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художественно-творческая – 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развивать творческие способности, фантазию и воображение, образное мышление, используя </w:t>
      </w:r>
      <w:proofErr w:type="gramStart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игру  цвета</w:t>
      </w:r>
      <w:proofErr w:type="gramEnd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и фактуры, нестандартные приемы и решения в реализации творческих идей;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      </w:t>
      </w: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техническая</w:t>
      </w:r>
      <w:r w:rsidRPr="002C6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 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– осваивать практические приемы и навыки изобразительного мастерства (рисунка, живописи и композиции).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Планируемые результаты освоения </w:t>
      </w:r>
      <w:proofErr w:type="gramStart"/>
      <w:r w:rsidRPr="002C6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учебного  курса</w:t>
      </w:r>
      <w:proofErr w:type="gramEnd"/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Личностные результаты:</w:t>
      </w:r>
    </w:p>
    <w:p w:rsidR="003A127F" w:rsidRPr="002C664B" w:rsidRDefault="003A127F" w:rsidP="002C664B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осознавать роль художественного искусства в жизни людей;</w:t>
      </w:r>
    </w:p>
    <w:p w:rsidR="003A127F" w:rsidRPr="002C664B" w:rsidRDefault="003A127F" w:rsidP="002C664B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эмоционально «проживать» красоту художественных произведений, выражать свои эмоции;</w:t>
      </w:r>
    </w:p>
    <w:p w:rsidR="003A127F" w:rsidRPr="002C664B" w:rsidRDefault="003A127F" w:rsidP="002C664B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понимать эмоции других людей, сочувствовать, сопереживать;</w:t>
      </w:r>
    </w:p>
    <w:p w:rsidR="003A127F" w:rsidRPr="002C664B" w:rsidRDefault="003A127F" w:rsidP="002C664B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proofErr w:type="gramStart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высказывать  своё</w:t>
      </w:r>
      <w:proofErr w:type="gramEnd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отношение к художественным произведениям, к творчеству своих товарищей, своему творчеству.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lastRenderedPageBreak/>
        <w:t> 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Предметные результаты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знание основных видов и жанров пространственно-визуальных искусств;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понимание образной природы искусства;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эстетическая оценка явлений природы, событий окружающего мира;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применение художественных умений, знаний и представлений в процессе выполнения художественно-творческих работ;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умение обсуждать и анализировать произведения искусства, выражая суждения о содержании, сюжетах и вырази</w:t>
      </w: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softHyphen/>
        <w:t>тельных средствах;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усвоение названий ведущих художественных музеев России и художественных музеев своего региона;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умение видеть проявления визуально-пространственных искусств в окружающей жизни: в доме, на улице, в театре, на празднике;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способность передавать в художественно-творческой деятельности характер, эмоциональные состояния и свое отно</w:t>
      </w: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softHyphen/>
        <w:t>шение к природе, человеку, обществу;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умение компоновать на плоскости листа и в объеме задуманный художественный образ;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         освоение умений применять в художественно—творческой деятельности основ </w:t>
      </w:r>
      <w:proofErr w:type="spellStart"/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цветоведения</w:t>
      </w:r>
      <w:proofErr w:type="spellEnd"/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основ графической грамоты;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умение характеризовать и эстетически оценивать разнообразие и красоту природы различных регионов нашей страны;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умение рассуждать</w:t>
      </w:r>
      <w:r w:rsidRPr="002C6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 </w:t>
      </w: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         умение объяснять</w:t>
      </w:r>
      <w:r w:rsidRPr="002C6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 </w:t>
      </w: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значение памятников и архитектурной среды древнего зодчества для современного общества;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         умение приводить примеры</w:t>
      </w:r>
      <w:r w:rsidRPr="002C6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 </w:t>
      </w:r>
      <w:r w:rsidRPr="002C664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произведений искусства, выражающих красоту мудрости и богатой духовной жизни, красоту внутреннего мира человека.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proofErr w:type="spellStart"/>
      <w:r w:rsidRPr="002C6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Метапредметне</w:t>
      </w:r>
      <w:proofErr w:type="spellEnd"/>
      <w:r w:rsidRPr="002C6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 результаты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Регулятивные УУД:</w:t>
      </w:r>
    </w:p>
    <w:p w:rsidR="003A127F" w:rsidRPr="002C664B" w:rsidRDefault="003A127F" w:rsidP="002C664B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определять и формулировать цель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  <w:proofErr w:type="gramStart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деятельности  с</w:t>
      </w:r>
      <w:proofErr w:type="gramEnd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помощью учителя; </w:t>
      </w:r>
    </w:p>
    <w:p w:rsidR="003A127F" w:rsidRPr="002C664B" w:rsidRDefault="003A127F" w:rsidP="002C664B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учиться </w:t>
      </w: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высказывать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своё предположение (версию) на основе работы с материалом;</w:t>
      </w:r>
    </w:p>
    <w:p w:rsidR="003A127F" w:rsidRPr="002C664B" w:rsidRDefault="003A127F" w:rsidP="002C664B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учиться </w:t>
      </w: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работать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по предложенному учителем плану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Познавательные УУД:</w:t>
      </w:r>
    </w:p>
    <w:p w:rsidR="003A127F" w:rsidRPr="002C664B" w:rsidRDefault="003A127F" w:rsidP="002C664B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находить ответы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 на вопросы </w:t>
      </w:r>
      <w:proofErr w:type="gramStart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  иллюстрациях</w:t>
      </w:r>
      <w:proofErr w:type="gramEnd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;</w:t>
      </w:r>
    </w:p>
    <w:p w:rsidR="003A127F" w:rsidRPr="002C664B" w:rsidRDefault="003A127F" w:rsidP="002C664B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делать выводы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в результате совместной работы класса и учителя;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Коммуникативные УУД:</w:t>
      </w:r>
    </w:p>
    <w:p w:rsidR="003A127F" w:rsidRPr="002C664B" w:rsidRDefault="003A127F" w:rsidP="002C664B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оформлять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свои мысли в устной и художественной форме (на уровне рассказа, художественного изображения);</w:t>
      </w:r>
    </w:p>
    <w:p w:rsidR="003A127F" w:rsidRPr="002C664B" w:rsidRDefault="003A127F" w:rsidP="002C664B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понимать художественную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 речь других, понимать </w:t>
      </w:r>
      <w:proofErr w:type="gramStart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то,  что</w:t>
      </w:r>
      <w:proofErr w:type="gramEnd"/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хочет сказать художник своим произведением;</w:t>
      </w:r>
    </w:p>
    <w:p w:rsidR="003A127F" w:rsidRPr="002C664B" w:rsidRDefault="003A127F" w:rsidP="002C664B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учиться </w:t>
      </w:r>
      <w:r w:rsidRPr="002C66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 w:bidi="ar-SA"/>
        </w:rPr>
        <w:t>работать в паре, группе</w:t>
      </w: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; выполнять различные роли (лидера, исполнителя).</w:t>
      </w: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Содержание учебного курса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3A127F" w:rsidRPr="002C664B" w:rsidTr="003A127F">
        <w:trPr>
          <w:trHeight w:val="99"/>
        </w:trPr>
        <w:tc>
          <w:tcPr>
            <w:tcW w:w="1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99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Урок-игра.  Условия безопасной работы. (Введение в образовательную программу.)</w:t>
            </w:r>
          </w:p>
        </w:tc>
      </w:tr>
      <w:tr w:rsidR="003A127F" w:rsidRPr="002C664B" w:rsidTr="003A127F">
        <w:trPr>
          <w:trHeight w:val="99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99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Изобразительные свойства акварели. Основные цвета. Смешение красок. Радуга.</w:t>
            </w:r>
          </w:p>
        </w:tc>
      </w:tr>
      <w:tr w:rsidR="003A127F" w:rsidRPr="002C664B" w:rsidTr="003A127F">
        <w:trPr>
          <w:trHeight w:val="99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99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</w:tr>
      <w:tr w:rsidR="003A127F" w:rsidRPr="00F04A3D" w:rsidTr="003A127F">
        <w:trPr>
          <w:trHeight w:val="99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99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proofErr w:type="spellStart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Кляксография</w:t>
            </w:r>
            <w:proofErr w:type="spellEnd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 xml:space="preserve"> в чёрном цвете. Превратить пятно в зверушку</w:t>
            </w:r>
          </w:p>
        </w:tc>
      </w:tr>
      <w:tr w:rsidR="003A127F" w:rsidRPr="00F04A3D" w:rsidTr="003A127F">
        <w:trPr>
          <w:trHeight w:val="99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99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 xml:space="preserve">Смешение теплых цветов. Акварель. Отработка приёма: </w:t>
            </w:r>
            <w:proofErr w:type="spellStart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примакивание</w:t>
            </w:r>
            <w:proofErr w:type="spellEnd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 xml:space="preserve"> кисти боком, от светлого к тёмному.  Беседа на тему «Осень» с использованием иллюстративного материала. Творчество великих художников.</w:t>
            </w:r>
          </w:p>
        </w:tc>
      </w:tr>
      <w:tr w:rsidR="003A127F" w:rsidRPr="002C664B" w:rsidTr="003A127F">
        <w:trPr>
          <w:trHeight w:val="99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99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Передача в рисунках формы, очертания и цвета изображаемых предметов. Изображение дерева  с натуры.</w:t>
            </w:r>
          </w:p>
        </w:tc>
      </w:tr>
      <w:tr w:rsidR="003A127F" w:rsidRPr="00F04A3D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Образ дождя, ограниченная палитра. Акварель. Беседа о передаче чувств через иллюстративный материал.</w:t>
            </w:r>
          </w:p>
        </w:tc>
      </w:tr>
      <w:tr w:rsidR="003A127F" w:rsidRPr="002C664B" w:rsidTr="003A127F">
        <w:trPr>
          <w:trHeight w:val="320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Превратить комок пластилина в птицу. Лепка.</w:t>
            </w:r>
          </w:p>
        </w:tc>
      </w:tr>
      <w:tr w:rsidR="003A127F" w:rsidRPr="002C664B" w:rsidTr="003A127F">
        <w:trPr>
          <w:trHeight w:val="320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Наблюдение за окружающим: неживой природой, людьми, жизнью животных и птиц. Обсуждение увиденного.</w:t>
            </w:r>
          </w:p>
        </w:tc>
      </w:tr>
      <w:tr w:rsidR="003A127F" w:rsidRPr="00F04A3D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lastRenderedPageBreak/>
              <w:t>Изображение спинки ящерки. Красота фактуры и рисунка. Знакомство с техникой одноцветной монотипии.</w:t>
            </w:r>
          </w:p>
        </w:tc>
      </w:tr>
      <w:tr w:rsidR="003A127F" w:rsidRPr="00F04A3D" w:rsidTr="003A127F">
        <w:trPr>
          <w:trHeight w:val="351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Ритм. Орнамент в круге. Гуашь. Отработка приёма: смешение цвета  с белилами.</w:t>
            </w:r>
          </w:p>
        </w:tc>
      </w:tr>
      <w:tr w:rsidR="003A127F" w:rsidRPr="00F04A3D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Создание творческие работы на основе собственного  замысла с использованием художественных материалов.</w:t>
            </w:r>
          </w:p>
        </w:tc>
      </w:tr>
      <w:tr w:rsidR="003A127F" w:rsidRPr="00F04A3D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Характер деревьев. Ограниченная палитра. Изобразительные свойства гуаши.</w:t>
            </w:r>
          </w:p>
        </w:tc>
      </w:tr>
      <w:tr w:rsidR="003A127F" w:rsidRPr="00F04A3D" w:rsidTr="003A127F">
        <w:trPr>
          <w:trHeight w:val="547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Пропорции человеческого лица. Холодные цвета.</w:t>
            </w:r>
          </w:p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Урок – игра: общение по телефону.</w:t>
            </w:r>
          </w:p>
        </w:tc>
      </w:tr>
      <w:tr w:rsidR="003A127F" w:rsidRPr="00F04A3D" w:rsidTr="003A127F">
        <w:trPr>
          <w:trHeight w:val="351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Фигура человека в одежде. Контраст тёплых и холодных цветов. Урок – игра: общение по телефону</w:t>
            </w:r>
          </w:p>
        </w:tc>
      </w:tr>
      <w:tr w:rsidR="003A127F" w:rsidRPr="00F04A3D" w:rsidTr="003A127F">
        <w:trPr>
          <w:trHeight w:val="351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Холодная гамма цветов. Гуашь. Орнаментальная композиция</w:t>
            </w:r>
          </w:p>
        </w:tc>
      </w:tr>
      <w:tr w:rsidR="003A127F" w:rsidRPr="00F04A3D" w:rsidTr="003A127F">
        <w:trPr>
          <w:trHeight w:val="351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Ритм геометрических пятен. Отработка приема в декоре дома – линия зигзаг.</w:t>
            </w:r>
          </w:p>
        </w:tc>
      </w:tr>
      <w:tr w:rsidR="003A127F" w:rsidRPr="002C664B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Впечатления о прошедшем празднике. Творческая работа. Свободный выбор материала.</w:t>
            </w:r>
          </w:p>
        </w:tc>
      </w:tr>
      <w:tr w:rsidR="003A127F" w:rsidRPr="00F04A3D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 xml:space="preserve">Урок – </w:t>
            </w:r>
            <w:proofErr w:type="gramStart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игра  на</w:t>
            </w:r>
            <w:proofErr w:type="gramEnd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 xml:space="preserve"> развитие воображения. Холодные и тёплые цвета. Гуашь, акварель (по выбору).</w:t>
            </w:r>
          </w:p>
        </w:tc>
      </w:tr>
      <w:tr w:rsidR="003A127F" w:rsidRPr="00F04A3D" w:rsidTr="003A127F">
        <w:trPr>
          <w:trHeight w:val="382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proofErr w:type="spellStart"/>
            <w:proofErr w:type="gramStart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Гуашь..</w:t>
            </w:r>
            <w:proofErr w:type="gramEnd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Отработка</w:t>
            </w:r>
            <w:proofErr w:type="spellEnd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 xml:space="preserve"> приёма – волнистые линии. Закрепление навыка – </w:t>
            </w:r>
            <w:proofErr w:type="spellStart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примакивание</w:t>
            </w:r>
            <w:proofErr w:type="spellEnd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 xml:space="preserve"> кистью. Беседа с показом иллюстративного и природного материала</w:t>
            </w:r>
          </w:p>
        </w:tc>
      </w:tr>
      <w:tr w:rsidR="003A127F" w:rsidRPr="00F04A3D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Ритм цветовых геометрических пятен. Гуашь. Основные цвета. Рисуем и играем.</w:t>
            </w:r>
          </w:p>
        </w:tc>
      </w:tr>
      <w:tr w:rsidR="003A127F" w:rsidRPr="00F04A3D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Тёплая палитра. Гуашь. Пятно, линия, точка.</w:t>
            </w:r>
          </w:p>
        </w:tc>
      </w:tr>
      <w:tr w:rsidR="003A127F" w:rsidRPr="00F04A3D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Творческая работа. Беседа с показом детских работ, иллюстраций по иконописи.</w:t>
            </w:r>
          </w:p>
        </w:tc>
      </w:tr>
      <w:tr w:rsidR="003A127F" w:rsidRPr="002C664B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Изобразительные свойства графических материалов: фломастеров, мелков. Ритм пятен и линий. Игра  «Мы.– гномики».</w:t>
            </w:r>
          </w:p>
        </w:tc>
      </w:tr>
      <w:tr w:rsidR="003A127F" w:rsidRPr="002C664B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Декоративное рисование. Композиция в круге. Гуашь. </w:t>
            </w:r>
          </w:p>
        </w:tc>
      </w:tr>
      <w:tr w:rsidR="003A127F" w:rsidRPr="00F04A3D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Понятие «стилизация», переработка природных форм  в декоративно-обобщенные.</w:t>
            </w:r>
          </w:p>
        </w:tc>
      </w:tr>
      <w:tr w:rsidR="003A127F" w:rsidRPr="00F04A3D" w:rsidTr="003A127F">
        <w:trPr>
          <w:trHeight w:val="424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Творческая работа. Беседа с показом детских работ. Рассказы детей о своей семье.</w:t>
            </w:r>
          </w:p>
        </w:tc>
      </w:tr>
      <w:tr w:rsidR="003A127F" w:rsidRPr="00F04A3D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Ритм цветовых геометрических пятен. Гуашь. Основные цвета. Рисуем и играем.</w:t>
            </w:r>
          </w:p>
        </w:tc>
      </w:tr>
      <w:tr w:rsidR="003A127F" w:rsidRPr="002C664B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Рисование натюрморта</w:t>
            </w:r>
          </w:p>
        </w:tc>
      </w:tr>
      <w:tr w:rsidR="003A127F" w:rsidRPr="00F04A3D" w:rsidTr="003A127F">
        <w:trPr>
          <w:trHeight w:val="19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9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Творческая работа. Беседа о великом Дне 9 мая, о героизме защитников родины в дни Вов.</w:t>
            </w:r>
          </w:p>
        </w:tc>
      </w:tr>
      <w:tr w:rsidR="003A127F" w:rsidRPr="00F04A3D" w:rsidTr="003A127F">
        <w:trPr>
          <w:trHeight w:val="382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Тёплая палитра. Гуашь. Рисование первых весенних цветов.</w:t>
            </w:r>
          </w:p>
        </w:tc>
      </w:tr>
      <w:tr w:rsidR="003A127F" w:rsidRPr="00F04A3D" w:rsidTr="003A127F">
        <w:trPr>
          <w:trHeight w:val="351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240" w:lineRule="auto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Урок-игра.</w:t>
            </w: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 Творческая работа. Беседа с показом детских работ. Рассказы детей о любимых играх.</w:t>
            </w:r>
          </w:p>
        </w:tc>
      </w:tr>
      <w:tr w:rsidR="003A127F" w:rsidRPr="002C664B" w:rsidTr="003A127F">
        <w:trPr>
          <w:trHeight w:val="18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8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proofErr w:type="gramStart"/>
            <w:r w:rsidRPr="002C6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 w:bidi="ar-SA"/>
              </w:rPr>
              <w:t>Фантазия .</w:t>
            </w:r>
            <w:proofErr w:type="gramEnd"/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 Творческая работа.</w:t>
            </w:r>
          </w:p>
        </w:tc>
      </w:tr>
      <w:tr w:rsidR="003A127F" w:rsidRPr="00F04A3D" w:rsidTr="003A127F">
        <w:trPr>
          <w:trHeight w:val="196"/>
        </w:trPr>
        <w:tc>
          <w:tcPr>
            <w:tcW w:w="14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7F" w:rsidRPr="002C664B" w:rsidRDefault="003A127F" w:rsidP="002C664B">
            <w:pPr>
              <w:spacing w:after="0" w:line="196" w:lineRule="atLeast"/>
              <w:ind w:left="-284" w:firstLine="993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Заключительное занятие: выставка работ, награждение активных кружковцев</w:t>
            </w:r>
          </w:p>
        </w:tc>
      </w:tr>
    </w:tbl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</w:p>
    <w:p w:rsid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</w:pPr>
    </w:p>
    <w:p w:rsid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</w:pPr>
    </w:p>
    <w:p w:rsid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</w:pPr>
    </w:p>
    <w:p w:rsidR="003A127F" w:rsidRDefault="003A127F" w:rsidP="002C664B">
      <w:pPr>
        <w:shd w:val="clear" w:color="auto" w:fill="FFFFFF"/>
        <w:spacing w:after="0" w:line="240" w:lineRule="auto"/>
        <w:ind w:left="-284" w:firstLine="99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Календарно-тематическое планирование</w:t>
      </w: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4819"/>
        <w:gridCol w:w="1079"/>
        <w:gridCol w:w="1189"/>
        <w:gridCol w:w="1418"/>
      </w:tblGrid>
      <w:tr w:rsidR="002C664B" w:rsidRPr="002C664B" w:rsidTr="002C664B">
        <w:trPr>
          <w:trHeight w:val="390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Default="002C664B" w:rsidP="002C664B">
            <w:pPr>
              <w:spacing w:after="0" w:line="240" w:lineRule="auto"/>
              <w:ind w:left="-1134" w:right="-548" w:firstLine="8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№</w:t>
            </w:r>
          </w:p>
          <w:p w:rsidR="002C664B" w:rsidRPr="002C664B" w:rsidRDefault="002C664B" w:rsidP="002C664B">
            <w:pPr>
              <w:spacing w:after="0" w:line="240" w:lineRule="auto"/>
              <w:ind w:left="-1134" w:right="-548" w:firstLine="8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Тема</w:t>
            </w:r>
          </w:p>
          <w:p w:rsidR="002C664B" w:rsidRPr="002C664B" w:rsidRDefault="002C664B" w:rsidP="002C664B">
            <w:pPr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746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Дата</w:t>
            </w:r>
          </w:p>
        </w:tc>
      </w:tr>
      <w:tr w:rsidR="002C664B" w:rsidRPr="002C664B" w:rsidTr="002C664B">
        <w:trPr>
          <w:trHeight w:val="150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64B" w:rsidRPr="002C664B" w:rsidRDefault="002C664B" w:rsidP="002C664B">
            <w:pPr>
              <w:spacing w:after="0" w:line="240" w:lineRule="auto"/>
              <w:ind w:left="-746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150" w:lineRule="atLeast"/>
              <w:ind w:left="-746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150" w:lineRule="atLeast"/>
              <w:ind w:left="-746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факт</w:t>
            </w: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«Знакомство с королевой Кисточкой».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«Что могут краски?»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«Изображать можно пятном».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«Изображать можно пятном»..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«Осень. Листопад».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hd w:val="clear" w:color="auto" w:fill="FFFFFF"/>
              <w:spacing w:after="0" w:line="307" w:lineRule="atLeast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«Силуэт дерева».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«Грустный дождик».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rPr>
          <w:trHeight w:val="46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«Изображать можно в объёме».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rPr>
          <w:trHeight w:val="46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Обзорная экскурсия «Здравствуй, мир!»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«Красоту нужно уметь замечать».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rPr>
          <w:trHeight w:val="192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192" w:lineRule="atLeast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192" w:lineRule="atLeast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«Узоры снежинок».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192" w:lineRule="atLeast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192" w:lineRule="atLeast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192" w:lineRule="atLeast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Рисуем дерево </w:t>
            </w:r>
            <w:proofErr w:type="spellStart"/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тампованием</w:t>
            </w:r>
            <w:proofErr w:type="spellEnd"/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«Зимний лес».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«Портрет Снегурочки».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«К нам едет Дед Мороз»..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«Снежная птица зимы»..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«Дом снежной птицы».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«Ёлочка – красавица».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«Кто живёт под снегом».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«Красивые рыбы».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«Мы в цирке».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«Волшебная птица весны».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«Моя мама».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«Цветы и травы»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«Цветы и бабочки».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«Орнамент из цветов, листьев и  бабочек для украшения коврика».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rPr>
          <w:trHeight w:val="382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«Моя семья»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«Веселые фигуры»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«Домашние питомцы»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«Победителям – Слава!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rPr>
          <w:trHeight w:val="37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«Весенняя клумба»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«Веселая игра»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«Лето, здравствуй!»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C664B" w:rsidRPr="002C664B" w:rsidTr="002C664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113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18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«Маленькая галерея»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962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4B" w:rsidRPr="002C664B" w:rsidRDefault="002C664B" w:rsidP="002C664B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 </w:t>
      </w: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Основные требования к знаниям и умениям</w:t>
      </w: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учащихся к концу 3-го класса</w:t>
      </w: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Обучающиеся должны знать:</w:t>
      </w:r>
    </w:p>
    <w:p w:rsidR="002C664B" w:rsidRPr="002C664B" w:rsidRDefault="002C664B" w:rsidP="002C664B">
      <w:pPr>
        <w:numPr>
          <w:ilvl w:val="0"/>
          <w:numId w:val="34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особенности материалов, применяемых в художественной деятельности;</w:t>
      </w:r>
    </w:p>
    <w:p w:rsidR="002C664B" w:rsidRPr="002C664B" w:rsidRDefault="002C664B" w:rsidP="002C664B">
      <w:pPr>
        <w:numPr>
          <w:ilvl w:val="0"/>
          <w:numId w:val="34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разнообразие выразительных средств: цвет, свет, линия, композиция, ритм;</w:t>
      </w:r>
    </w:p>
    <w:p w:rsidR="002C664B" w:rsidRPr="002C664B" w:rsidRDefault="002C664B" w:rsidP="002C664B">
      <w:pPr>
        <w:numPr>
          <w:ilvl w:val="0"/>
          <w:numId w:val="34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творчество художников, связанных с изображением природы: И.И. Шишкина, В.М. Васнецова, И.И. Левитана, Т.А. Мавриной – Лебедевой;</w:t>
      </w:r>
    </w:p>
    <w:p w:rsidR="002C664B" w:rsidRPr="002C664B" w:rsidRDefault="002C664B" w:rsidP="002C664B">
      <w:pPr>
        <w:numPr>
          <w:ilvl w:val="0"/>
          <w:numId w:val="34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основы графики;</w:t>
      </w: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Обучающиеся должны уметь:</w:t>
      </w:r>
    </w:p>
    <w:p w:rsidR="002C664B" w:rsidRPr="002C664B" w:rsidRDefault="002C664B" w:rsidP="002C664B">
      <w:pPr>
        <w:numPr>
          <w:ilvl w:val="0"/>
          <w:numId w:val="35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пользоваться гуашью, акварелью, тушью, белой и цветной бумагой;</w:t>
      </w:r>
    </w:p>
    <w:p w:rsidR="002C664B" w:rsidRPr="002C664B" w:rsidRDefault="002C664B" w:rsidP="002C664B">
      <w:pPr>
        <w:numPr>
          <w:ilvl w:val="0"/>
          <w:numId w:val="35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пользоваться графическими материалами и инструментами (перья, палочки);</w:t>
      </w:r>
    </w:p>
    <w:p w:rsidR="002C664B" w:rsidRPr="002C664B" w:rsidRDefault="002C664B" w:rsidP="002C664B">
      <w:pPr>
        <w:numPr>
          <w:ilvl w:val="0"/>
          <w:numId w:val="35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различать и передавать в рисунке ближние и дальние предметы;</w:t>
      </w:r>
    </w:p>
    <w:p w:rsidR="002C664B" w:rsidRPr="002C664B" w:rsidRDefault="002C664B" w:rsidP="002C664B">
      <w:pPr>
        <w:numPr>
          <w:ilvl w:val="0"/>
          <w:numId w:val="35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рисовать кистью элементы растительного орнамента;</w:t>
      </w:r>
    </w:p>
    <w:p w:rsidR="002C664B" w:rsidRPr="002C664B" w:rsidRDefault="002C664B" w:rsidP="002C664B">
      <w:pPr>
        <w:numPr>
          <w:ilvl w:val="0"/>
          <w:numId w:val="35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выполнять орнамент в круге, овал, ленту;</w:t>
      </w:r>
    </w:p>
    <w:p w:rsidR="002C664B" w:rsidRPr="002C664B" w:rsidRDefault="002C664B" w:rsidP="002C664B">
      <w:pPr>
        <w:numPr>
          <w:ilvl w:val="0"/>
          <w:numId w:val="35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проявлять творчество </w:t>
      </w:r>
      <w:proofErr w:type="gramStart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 создании</w:t>
      </w:r>
      <w:proofErr w:type="gramEnd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работ.</w:t>
      </w: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Основные требования к знаниям и умениям</w:t>
      </w: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учащихся к концу 4-го класса</w:t>
      </w: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Обучающиеся должны знать:</w:t>
      </w: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2C664B" w:rsidRPr="002C664B" w:rsidRDefault="002C664B" w:rsidP="002C664B">
      <w:pPr>
        <w:numPr>
          <w:ilvl w:val="0"/>
          <w:numId w:val="36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разнообразие возможных выразительных средств изображения;</w:t>
      </w:r>
    </w:p>
    <w:p w:rsidR="002C664B" w:rsidRPr="002C664B" w:rsidRDefault="002C664B" w:rsidP="002C664B">
      <w:pPr>
        <w:numPr>
          <w:ilvl w:val="0"/>
          <w:numId w:val="36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значение понятий: живопись, графика, пейзаж, натюрморт, линейная и воздушная перспективы;</w:t>
      </w:r>
    </w:p>
    <w:p w:rsidR="002C664B" w:rsidRPr="002C664B" w:rsidRDefault="002C664B" w:rsidP="002C664B">
      <w:pPr>
        <w:numPr>
          <w:ilvl w:val="0"/>
          <w:numId w:val="36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различные виды декоративного творчества: батик, флористика, </w:t>
      </w:r>
      <w:proofErr w:type="spellStart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цветоделие</w:t>
      </w:r>
      <w:proofErr w:type="spellEnd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2C664B" w:rsidRPr="002C664B" w:rsidRDefault="002C664B" w:rsidP="002C664B">
      <w:pPr>
        <w:numPr>
          <w:ilvl w:val="0"/>
          <w:numId w:val="36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основы дизайна;</w:t>
      </w:r>
    </w:p>
    <w:p w:rsidR="002C664B" w:rsidRPr="002C664B" w:rsidRDefault="002C664B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Обучающиеся должны уметь:</w:t>
      </w:r>
    </w:p>
    <w:p w:rsidR="002C664B" w:rsidRPr="002C664B" w:rsidRDefault="002C664B" w:rsidP="002C664B">
      <w:pPr>
        <w:numPr>
          <w:ilvl w:val="0"/>
          <w:numId w:val="37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работать в определённой цветовой гамме;</w:t>
      </w:r>
    </w:p>
    <w:p w:rsidR="002C664B" w:rsidRPr="002C664B" w:rsidRDefault="002C664B" w:rsidP="002C664B">
      <w:pPr>
        <w:numPr>
          <w:ilvl w:val="0"/>
          <w:numId w:val="37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добиваться тональной и цветовой градации при передаче объёма </w:t>
      </w:r>
      <w:proofErr w:type="gramStart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предметов  несложной</w:t>
      </w:r>
      <w:proofErr w:type="gramEnd"/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формы;</w:t>
      </w:r>
    </w:p>
    <w:p w:rsidR="002C664B" w:rsidRPr="002C664B" w:rsidRDefault="002C664B" w:rsidP="002C664B">
      <w:pPr>
        <w:numPr>
          <w:ilvl w:val="0"/>
          <w:numId w:val="37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передавать пространственные планы способом загораживания;</w:t>
      </w:r>
    </w:p>
    <w:p w:rsidR="002C664B" w:rsidRPr="002C664B" w:rsidRDefault="002C664B" w:rsidP="002C664B">
      <w:pPr>
        <w:numPr>
          <w:ilvl w:val="0"/>
          <w:numId w:val="37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передавать движение фигур человека и животных;</w:t>
      </w:r>
    </w:p>
    <w:p w:rsidR="002C664B" w:rsidRPr="002C664B" w:rsidRDefault="002C664B" w:rsidP="002C664B">
      <w:pPr>
        <w:numPr>
          <w:ilvl w:val="0"/>
          <w:numId w:val="37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сознательно выбирать средства выражения своего замысла;</w:t>
      </w:r>
    </w:p>
    <w:p w:rsidR="002C664B" w:rsidRPr="002C664B" w:rsidRDefault="002C664B" w:rsidP="002C664B">
      <w:pPr>
        <w:numPr>
          <w:ilvl w:val="0"/>
          <w:numId w:val="37"/>
        </w:num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свободно рисовать кистью орнаментальные композиции растительного характера;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 </w:t>
      </w:r>
    </w:p>
    <w:p w:rsidR="003A127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Критерии оценивания</w:t>
      </w:r>
    </w:p>
    <w:p w:rsidR="00B619BF" w:rsidRPr="002C664B" w:rsidRDefault="003A127F" w:rsidP="002C664B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Реализация данной программы не предполагает прохождения учащимися промежуточной и итоговой аттестаций. Отслеживание результатов планируется осуществлять путем проведения выставок рисунков и творческих </w:t>
      </w:r>
      <w:r w:rsidRPr="002C66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работ, участие в школьных и региональных конкурсах.</w:t>
      </w:r>
      <w:r w:rsidRPr="003A127F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ru-RU" w:eastAsia="ru-RU" w:bidi="ar-SA"/>
        </w:rPr>
        <w:br w:type="textWrapping" w:clear="all"/>
      </w:r>
    </w:p>
    <w:sectPr w:rsidR="00B619BF" w:rsidRPr="002C664B" w:rsidSect="00B6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0DB"/>
    <w:multiLevelType w:val="multilevel"/>
    <w:tmpl w:val="C318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F5C7B"/>
    <w:multiLevelType w:val="multilevel"/>
    <w:tmpl w:val="3AC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B211A"/>
    <w:multiLevelType w:val="multilevel"/>
    <w:tmpl w:val="4A9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6F9"/>
    <w:multiLevelType w:val="multilevel"/>
    <w:tmpl w:val="83D0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B1F39"/>
    <w:multiLevelType w:val="multilevel"/>
    <w:tmpl w:val="EC7C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C5A6A"/>
    <w:multiLevelType w:val="multilevel"/>
    <w:tmpl w:val="DF6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B15ED"/>
    <w:multiLevelType w:val="multilevel"/>
    <w:tmpl w:val="C71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70251"/>
    <w:multiLevelType w:val="multilevel"/>
    <w:tmpl w:val="0886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D82EFC"/>
    <w:multiLevelType w:val="multilevel"/>
    <w:tmpl w:val="DD7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A6B10"/>
    <w:multiLevelType w:val="multilevel"/>
    <w:tmpl w:val="070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27537"/>
    <w:multiLevelType w:val="multilevel"/>
    <w:tmpl w:val="110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F17B4"/>
    <w:multiLevelType w:val="multilevel"/>
    <w:tmpl w:val="F7C4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16274"/>
    <w:multiLevelType w:val="multilevel"/>
    <w:tmpl w:val="9C3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472775"/>
    <w:multiLevelType w:val="multilevel"/>
    <w:tmpl w:val="DD0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CD03E8"/>
    <w:multiLevelType w:val="multilevel"/>
    <w:tmpl w:val="35B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D6BF8"/>
    <w:multiLevelType w:val="multilevel"/>
    <w:tmpl w:val="8BFA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6D4CDB"/>
    <w:multiLevelType w:val="multilevel"/>
    <w:tmpl w:val="5B3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6118F"/>
    <w:multiLevelType w:val="multilevel"/>
    <w:tmpl w:val="79CE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41B31"/>
    <w:multiLevelType w:val="multilevel"/>
    <w:tmpl w:val="CD68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C2780"/>
    <w:multiLevelType w:val="multilevel"/>
    <w:tmpl w:val="2FE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4E3AED"/>
    <w:multiLevelType w:val="multilevel"/>
    <w:tmpl w:val="91389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F7392"/>
    <w:multiLevelType w:val="multilevel"/>
    <w:tmpl w:val="DD06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694496"/>
    <w:multiLevelType w:val="multilevel"/>
    <w:tmpl w:val="D77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152C61"/>
    <w:multiLevelType w:val="multilevel"/>
    <w:tmpl w:val="852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47290"/>
    <w:multiLevelType w:val="multilevel"/>
    <w:tmpl w:val="7942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2E1E26"/>
    <w:multiLevelType w:val="multilevel"/>
    <w:tmpl w:val="B676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A3938"/>
    <w:multiLevelType w:val="multilevel"/>
    <w:tmpl w:val="D014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FB1596"/>
    <w:multiLevelType w:val="multilevel"/>
    <w:tmpl w:val="9886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502410"/>
    <w:multiLevelType w:val="multilevel"/>
    <w:tmpl w:val="568C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1A0C00"/>
    <w:multiLevelType w:val="multilevel"/>
    <w:tmpl w:val="FB30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86F80"/>
    <w:multiLevelType w:val="multilevel"/>
    <w:tmpl w:val="B87C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066742"/>
    <w:multiLevelType w:val="multilevel"/>
    <w:tmpl w:val="4FEC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984555"/>
    <w:multiLevelType w:val="multilevel"/>
    <w:tmpl w:val="240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E15891"/>
    <w:multiLevelType w:val="multilevel"/>
    <w:tmpl w:val="F730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B27A73"/>
    <w:multiLevelType w:val="multilevel"/>
    <w:tmpl w:val="BE1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9A7F6A"/>
    <w:multiLevelType w:val="multilevel"/>
    <w:tmpl w:val="C2E8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A355BC"/>
    <w:multiLevelType w:val="multilevel"/>
    <w:tmpl w:val="A1D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B3D1D"/>
    <w:multiLevelType w:val="multilevel"/>
    <w:tmpl w:val="80E0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19"/>
  </w:num>
  <w:num w:numId="7">
    <w:abstractNumId w:val="25"/>
  </w:num>
  <w:num w:numId="8">
    <w:abstractNumId w:val="5"/>
  </w:num>
  <w:num w:numId="9">
    <w:abstractNumId w:val="30"/>
  </w:num>
  <w:num w:numId="10">
    <w:abstractNumId w:val="0"/>
  </w:num>
  <w:num w:numId="11">
    <w:abstractNumId w:val="4"/>
  </w:num>
  <w:num w:numId="12">
    <w:abstractNumId w:val="37"/>
  </w:num>
  <w:num w:numId="13">
    <w:abstractNumId w:val="14"/>
  </w:num>
  <w:num w:numId="14">
    <w:abstractNumId w:val="1"/>
  </w:num>
  <w:num w:numId="15">
    <w:abstractNumId w:val="34"/>
  </w:num>
  <w:num w:numId="16">
    <w:abstractNumId w:val="36"/>
  </w:num>
  <w:num w:numId="17">
    <w:abstractNumId w:val="18"/>
  </w:num>
  <w:num w:numId="18">
    <w:abstractNumId w:val="15"/>
  </w:num>
  <w:num w:numId="19">
    <w:abstractNumId w:val="23"/>
  </w:num>
  <w:num w:numId="20">
    <w:abstractNumId w:val="22"/>
  </w:num>
  <w:num w:numId="21">
    <w:abstractNumId w:val="10"/>
  </w:num>
  <w:num w:numId="22">
    <w:abstractNumId w:val="3"/>
  </w:num>
  <w:num w:numId="23">
    <w:abstractNumId w:val="21"/>
  </w:num>
  <w:num w:numId="24">
    <w:abstractNumId w:val="31"/>
  </w:num>
  <w:num w:numId="25">
    <w:abstractNumId w:val="20"/>
  </w:num>
  <w:num w:numId="26">
    <w:abstractNumId w:val="29"/>
  </w:num>
  <w:num w:numId="27">
    <w:abstractNumId w:val="11"/>
  </w:num>
  <w:num w:numId="28">
    <w:abstractNumId w:val="26"/>
  </w:num>
  <w:num w:numId="29">
    <w:abstractNumId w:val="33"/>
  </w:num>
  <w:num w:numId="30">
    <w:abstractNumId w:val="16"/>
  </w:num>
  <w:num w:numId="31">
    <w:abstractNumId w:val="27"/>
  </w:num>
  <w:num w:numId="32">
    <w:abstractNumId w:val="17"/>
  </w:num>
  <w:num w:numId="33">
    <w:abstractNumId w:val="2"/>
  </w:num>
  <w:num w:numId="34">
    <w:abstractNumId w:val="24"/>
  </w:num>
  <w:num w:numId="35">
    <w:abstractNumId w:val="32"/>
  </w:num>
  <w:num w:numId="36">
    <w:abstractNumId w:val="6"/>
  </w:num>
  <w:num w:numId="37">
    <w:abstractNumId w:val="2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27F"/>
    <w:rsid w:val="002A1CF2"/>
    <w:rsid w:val="002C664B"/>
    <w:rsid w:val="002F5E2B"/>
    <w:rsid w:val="003A127F"/>
    <w:rsid w:val="005B08C1"/>
    <w:rsid w:val="0072427F"/>
    <w:rsid w:val="00B619BF"/>
    <w:rsid w:val="00DB1337"/>
    <w:rsid w:val="00F04A3D"/>
    <w:rsid w:val="00F2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DA01"/>
  <w15:docId w15:val="{9127FC3E-1172-4D54-9C7A-5EAE0647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37"/>
  </w:style>
  <w:style w:type="paragraph" w:styleId="1">
    <w:name w:val="heading 1"/>
    <w:basedOn w:val="a"/>
    <w:next w:val="a"/>
    <w:link w:val="10"/>
    <w:uiPriority w:val="9"/>
    <w:qFormat/>
    <w:rsid w:val="00DB133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3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3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3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3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3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3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3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3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33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133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133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133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B133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133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B133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B133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B133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B133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B133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B133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133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B133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B1337"/>
    <w:rPr>
      <w:b/>
      <w:color w:val="C0504D" w:themeColor="accent2"/>
    </w:rPr>
  </w:style>
  <w:style w:type="character" w:styleId="a9">
    <w:name w:val="Emphasis"/>
    <w:uiPriority w:val="20"/>
    <w:qFormat/>
    <w:rsid w:val="00DB133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B13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B1337"/>
  </w:style>
  <w:style w:type="paragraph" w:styleId="ac">
    <w:name w:val="List Paragraph"/>
    <w:basedOn w:val="a"/>
    <w:uiPriority w:val="34"/>
    <w:qFormat/>
    <w:rsid w:val="00DB13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337"/>
    <w:rPr>
      <w:i/>
    </w:rPr>
  </w:style>
  <w:style w:type="character" w:customStyle="1" w:styleId="22">
    <w:name w:val="Цитата 2 Знак"/>
    <w:basedOn w:val="a0"/>
    <w:link w:val="21"/>
    <w:uiPriority w:val="29"/>
    <w:rsid w:val="00DB133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B133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B133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B1337"/>
    <w:rPr>
      <w:i/>
    </w:rPr>
  </w:style>
  <w:style w:type="character" w:styleId="af0">
    <w:name w:val="Intense Emphasis"/>
    <w:uiPriority w:val="21"/>
    <w:qFormat/>
    <w:rsid w:val="00DB133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B1337"/>
    <w:rPr>
      <w:b/>
    </w:rPr>
  </w:style>
  <w:style w:type="character" w:styleId="af2">
    <w:name w:val="Intense Reference"/>
    <w:uiPriority w:val="32"/>
    <w:qFormat/>
    <w:rsid w:val="00DB133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B133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B133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9">
    <w:name w:val="c19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3A127F"/>
  </w:style>
  <w:style w:type="paragraph" w:customStyle="1" w:styleId="c17">
    <w:name w:val="c17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1">
    <w:name w:val="c81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5">
    <w:name w:val="c65"/>
    <w:basedOn w:val="a0"/>
    <w:rsid w:val="003A127F"/>
  </w:style>
  <w:style w:type="paragraph" w:customStyle="1" w:styleId="c53">
    <w:name w:val="c53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2">
    <w:name w:val="c82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2">
    <w:name w:val="c72"/>
    <w:basedOn w:val="a0"/>
    <w:rsid w:val="003A127F"/>
  </w:style>
  <w:style w:type="character" w:customStyle="1" w:styleId="c23">
    <w:name w:val="c23"/>
    <w:basedOn w:val="a0"/>
    <w:rsid w:val="003A127F"/>
  </w:style>
  <w:style w:type="paragraph" w:customStyle="1" w:styleId="c11">
    <w:name w:val="c11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4">
    <w:name w:val="c54"/>
    <w:basedOn w:val="a0"/>
    <w:rsid w:val="003A127F"/>
  </w:style>
  <w:style w:type="paragraph" w:customStyle="1" w:styleId="c67">
    <w:name w:val="c67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3A127F"/>
  </w:style>
  <w:style w:type="character" w:customStyle="1" w:styleId="c77">
    <w:name w:val="c77"/>
    <w:basedOn w:val="a0"/>
    <w:rsid w:val="003A127F"/>
  </w:style>
  <w:style w:type="character" w:customStyle="1" w:styleId="c41">
    <w:name w:val="c41"/>
    <w:basedOn w:val="a0"/>
    <w:rsid w:val="003A127F"/>
  </w:style>
  <w:style w:type="character" w:customStyle="1" w:styleId="c28">
    <w:name w:val="c28"/>
    <w:basedOn w:val="a0"/>
    <w:rsid w:val="003A127F"/>
  </w:style>
  <w:style w:type="paragraph" w:customStyle="1" w:styleId="c50">
    <w:name w:val="c50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00">
    <w:name w:val="c100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A127F"/>
  </w:style>
  <w:style w:type="paragraph" w:customStyle="1" w:styleId="c14">
    <w:name w:val="c14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3A127F"/>
  </w:style>
  <w:style w:type="paragraph" w:customStyle="1" w:styleId="c6">
    <w:name w:val="c6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0">
    <w:name w:val="c70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1">
    <w:name w:val="c31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6">
    <w:name w:val="c76"/>
    <w:basedOn w:val="a0"/>
    <w:rsid w:val="003A127F"/>
  </w:style>
  <w:style w:type="character" w:customStyle="1" w:styleId="c1">
    <w:name w:val="c1"/>
    <w:basedOn w:val="a0"/>
    <w:rsid w:val="003A127F"/>
  </w:style>
  <w:style w:type="paragraph" w:customStyle="1" w:styleId="c55">
    <w:name w:val="c55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2">
    <w:name w:val="c32"/>
    <w:basedOn w:val="a0"/>
    <w:rsid w:val="003A127F"/>
  </w:style>
  <w:style w:type="paragraph" w:customStyle="1" w:styleId="c20">
    <w:name w:val="c20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3">
    <w:name w:val="c43"/>
    <w:basedOn w:val="a0"/>
    <w:rsid w:val="003A127F"/>
  </w:style>
  <w:style w:type="paragraph" w:customStyle="1" w:styleId="c27">
    <w:name w:val="c27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4">
    <w:name w:val="c44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8">
    <w:name w:val="c18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91">
    <w:name w:val="c91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7">
    <w:name w:val="c47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3A127F"/>
  </w:style>
  <w:style w:type="character" w:customStyle="1" w:styleId="c87">
    <w:name w:val="c87"/>
    <w:basedOn w:val="a0"/>
    <w:rsid w:val="003A127F"/>
  </w:style>
  <w:style w:type="paragraph" w:customStyle="1" w:styleId="c96">
    <w:name w:val="c96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1">
    <w:name w:val="c71"/>
    <w:basedOn w:val="a"/>
    <w:rsid w:val="003A1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2">
    <w:name w:val="c22"/>
    <w:basedOn w:val="a0"/>
    <w:rsid w:val="003A127F"/>
  </w:style>
  <w:style w:type="character" w:customStyle="1" w:styleId="c40">
    <w:name w:val="c40"/>
    <w:basedOn w:val="a0"/>
    <w:rsid w:val="003A127F"/>
  </w:style>
  <w:style w:type="character" w:styleId="af6">
    <w:name w:val="Hyperlink"/>
    <w:basedOn w:val="a0"/>
    <w:uiPriority w:val="99"/>
    <w:semiHidden/>
    <w:unhideWhenUsed/>
    <w:rsid w:val="003A127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3A127F"/>
    <w:rPr>
      <w:color w:val="800080"/>
      <w:u w:val="single"/>
    </w:rPr>
  </w:style>
  <w:style w:type="character" w:customStyle="1" w:styleId="c56">
    <w:name w:val="c56"/>
    <w:basedOn w:val="a0"/>
    <w:rsid w:val="003A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1722</Words>
  <Characters>9820</Characters>
  <Application>Microsoft Office Word</Application>
  <DocSecurity>0</DocSecurity>
  <Lines>81</Lines>
  <Paragraphs>23</Paragraphs>
  <ScaleCrop>false</ScaleCrop>
  <Company>RePack by SPecialiST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8</cp:revision>
  <dcterms:created xsi:type="dcterms:W3CDTF">2022-11-29T13:28:00Z</dcterms:created>
  <dcterms:modified xsi:type="dcterms:W3CDTF">2022-12-01T02:45:00Z</dcterms:modified>
</cp:coreProperties>
</file>