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D0DEA" w:rsidRPr="00D2310D" w:rsidTr="004F3D46">
        <w:tc>
          <w:tcPr>
            <w:tcW w:w="4672" w:type="dxa"/>
          </w:tcPr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6D0DEA" w:rsidRPr="00D2310D" w:rsidRDefault="006D0DEA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Гусева Елена Николаевна, 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учитель истории</w:t>
      </w: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A" w:rsidRPr="003E1785" w:rsidRDefault="006D0DEA" w:rsidP="006D0DE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6D0DEA" w:rsidRPr="00212718" w:rsidRDefault="006D0DEA" w:rsidP="006D0DEA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1B7F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6D0DEA" w:rsidRPr="00781B7F" w:rsidRDefault="006D0DEA" w:rsidP="006D0DEA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1B7F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781B7F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5–7-х, 8-9-х классов; рассчитан на 1 час в неделю: 5-8 классы – по 35 часов в год в каждом классе, 9 класс – 34 часа в год. </w:t>
      </w:r>
    </w:p>
    <w:p w:rsidR="006D0DEA" w:rsidRPr="00781B7F" w:rsidRDefault="006D0DEA" w:rsidP="006D0DEA">
      <w:pPr>
        <w:pStyle w:val="a6"/>
        <w:ind w:right="337"/>
        <w:rPr>
          <w:color w:val="231F20"/>
          <w:w w:val="115"/>
          <w:sz w:val="24"/>
          <w:szCs w:val="24"/>
        </w:rPr>
      </w:pPr>
      <w:r w:rsidRPr="00781B7F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781B7F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781B7F">
        <w:rPr>
          <w:color w:val="231F20"/>
          <w:w w:val="115"/>
          <w:sz w:val="24"/>
          <w:szCs w:val="24"/>
        </w:rPr>
        <w:t xml:space="preserve"> и т. д.).</w:t>
      </w:r>
    </w:p>
    <w:p w:rsidR="006D0DEA" w:rsidRPr="00781B7F" w:rsidRDefault="006D0DEA" w:rsidP="006D0DEA">
      <w:pPr>
        <w:pStyle w:val="a6"/>
        <w:rPr>
          <w:w w:val="115"/>
          <w:sz w:val="24"/>
          <w:szCs w:val="24"/>
        </w:rPr>
      </w:pPr>
      <w:r w:rsidRPr="00781B7F">
        <w:rPr>
          <w:w w:val="115"/>
          <w:sz w:val="24"/>
          <w:szCs w:val="24"/>
        </w:rPr>
        <w:t>Формы организации занятия: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781B7F">
        <w:rPr>
          <w:w w:val="115"/>
          <w:sz w:val="24"/>
          <w:szCs w:val="24"/>
        </w:rPr>
        <w:t>ролевая игра;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781B7F">
        <w:rPr>
          <w:w w:val="115"/>
          <w:sz w:val="24"/>
          <w:szCs w:val="24"/>
        </w:rPr>
        <w:t>этическая (познавательная) беседа, дискуссия;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781B7F">
        <w:rPr>
          <w:w w:val="115"/>
          <w:sz w:val="24"/>
          <w:szCs w:val="24"/>
        </w:rPr>
        <w:t>викторина;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781B7F">
        <w:rPr>
          <w:w w:val="115"/>
          <w:sz w:val="24"/>
          <w:szCs w:val="24"/>
        </w:rPr>
        <w:t>художественная выставка;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781B7F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781B7F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6D0DEA" w:rsidRPr="00781B7F" w:rsidRDefault="006D0DEA" w:rsidP="006D0DEA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781B7F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6D0DEA" w:rsidRPr="00781B7F" w:rsidRDefault="006D0DEA" w:rsidP="00781B7F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6D0DEA" w:rsidRPr="00781B7F" w:rsidRDefault="006D0DEA" w:rsidP="006D0DEA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7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Личностные результаты: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proofErr w:type="gramStart"/>
      <w:r w:rsidRPr="00781B7F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781B7F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781B7F">
        <w:rPr>
          <w:color w:val="231F20"/>
          <w:w w:val="115"/>
          <w:sz w:val="24"/>
          <w:szCs w:val="24"/>
        </w:rPr>
        <w:t xml:space="preserve">интересов других людей; активное участие в жизни семьи, родного края, страны; </w:t>
      </w:r>
      <w:r w:rsidRPr="00781B7F">
        <w:rPr>
          <w:color w:val="231F20"/>
          <w:w w:val="115"/>
          <w:sz w:val="24"/>
          <w:szCs w:val="24"/>
        </w:rPr>
        <w:lastRenderedPageBreak/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81B7F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781B7F">
        <w:rPr>
          <w:color w:val="231F20"/>
          <w:w w:val="115"/>
          <w:sz w:val="24"/>
          <w:szCs w:val="24"/>
        </w:rPr>
        <w:t xml:space="preserve"> обществе;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81B7F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781B7F">
        <w:rPr>
          <w:color w:val="231F20"/>
          <w:w w:val="115"/>
          <w:sz w:val="24"/>
          <w:szCs w:val="24"/>
        </w:rPr>
        <w:t>, помощь людям, нуждающимся в ней).</w:t>
      </w:r>
    </w:p>
    <w:p w:rsidR="006D0DEA" w:rsidRPr="00781B7F" w:rsidRDefault="006D0DEA" w:rsidP="006D0DEA">
      <w:pPr>
        <w:pStyle w:val="a6"/>
        <w:rPr>
          <w:color w:val="231F20"/>
          <w:w w:val="115"/>
          <w:sz w:val="24"/>
          <w:szCs w:val="24"/>
        </w:rPr>
      </w:pPr>
      <w:r w:rsidRPr="00781B7F">
        <w:rPr>
          <w:i/>
          <w:color w:val="231F20"/>
          <w:w w:val="105"/>
          <w:sz w:val="24"/>
          <w:szCs w:val="24"/>
        </w:rPr>
        <w:t>В сфере патриотического воспитания</w:t>
      </w:r>
      <w:r w:rsidRPr="00781B7F">
        <w:rPr>
          <w:color w:val="231F20"/>
          <w:w w:val="115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781B7F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781B7F">
        <w:rPr>
          <w:color w:val="231F20"/>
          <w:w w:val="115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781B7F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</w:t>
      </w:r>
      <w:r w:rsidRPr="00781B7F">
        <w:rPr>
          <w:color w:val="231F20"/>
          <w:w w:val="110"/>
          <w:sz w:val="24"/>
          <w:szCs w:val="24"/>
        </w:rPr>
        <w:t>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781B7F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781B7F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781B7F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proofErr w:type="gramStart"/>
      <w:r w:rsidRPr="00781B7F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781B7F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781B7F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</w:t>
      </w:r>
      <w:proofErr w:type="spellStart"/>
      <w:r w:rsidRPr="00781B7F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781B7F">
        <w:rPr>
          <w:color w:val="231F20"/>
          <w:w w:val="115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781B7F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781B7F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6D0DEA" w:rsidRPr="00781B7F" w:rsidRDefault="006D0DEA" w:rsidP="006D0DEA">
      <w:pPr>
        <w:pStyle w:val="a6"/>
        <w:rPr>
          <w:color w:val="231F20"/>
          <w:w w:val="115"/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>В сфере трудового воспитания</w:t>
      </w:r>
      <w:r w:rsidRPr="00781B7F">
        <w:rPr>
          <w:color w:val="231F20"/>
          <w:w w:val="115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781B7F">
        <w:rPr>
          <w:i/>
          <w:color w:val="231F20"/>
          <w:w w:val="110"/>
          <w:sz w:val="24"/>
          <w:szCs w:val="24"/>
        </w:rPr>
        <w:t xml:space="preserve">воспитания: </w:t>
      </w:r>
      <w:r w:rsidRPr="00781B7F">
        <w:rPr>
          <w:color w:val="231F20"/>
          <w:w w:val="115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</w:t>
      </w:r>
      <w:r w:rsidRPr="00781B7F">
        <w:rPr>
          <w:color w:val="231F20"/>
          <w:w w:val="110"/>
          <w:sz w:val="24"/>
          <w:szCs w:val="24"/>
        </w:rPr>
        <w:t>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proofErr w:type="gramStart"/>
      <w:r w:rsidRPr="00781B7F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781B7F">
        <w:rPr>
          <w:color w:val="231F20"/>
          <w:w w:val="105"/>
          <w:sz w:val="24"/>
          <w:szCs w:val="24"/>
        </w:rPr>
        <w:t>ориентация в деятельности на со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временную систему </w:t>
      </w:r>
      <w:r w:rsidRPr="00781B7F">
        <w:rPr>
          <w:color w:val="231F20"/>
          <w:w w:val="115"/>
          <w:sz w:val="24"/>
          <w:szCs w:val="24"/>
        </w:rPr>
        <w:t xml:space="preserve">научных представлений об основных закономерностях развития </w:t>
      </w:r>
      <w:r w:rsidRPr="00781B7F">
        <w:rPr>
          <w:color w:val="231F20"/>
          <w:w w:val="115"/>
          <w:sz w:val="24"/>
          <w:szCs w:val="24"/>
        </w:rPr>
        <w:lastRenderedPageBreak/>
        <w:t>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781B7F">
        <w:rPr>
          <w:color w:val="231F20"/>
          <w:w w:val="110"/>
          <w:sz w:val="24"/>
          <w:szCs w:val="24"/>
        </w:rPr>
        <w:t xml:space="preserve">ступков и стремление совершенствовать пути достижения индивидуального </w:t>
      </w:r>
      <w:r w:rsidRPr="00781B7F">
        <w:rPr>
          <w:color w:val="231F20"/>
          <w:w w:val="115"/>
          <w:sz w:val="24"/>
          <w:szCs w:val="24"/>
        </w:rPr>
        <w:t>и коллективного благополучия.</w:t>
      </w:r>
      <w:proofErr w:type="gramEnd"/>
    </w:p>
    <w:p w:rsidR="006D0DEA" w:rsidRPr="00781B7F" w:rsidRDefault="006D0DEA" w:rsidP="006D0DEA">
      <w:pPr>
        <w:pStyle w:val="a6"/>
        <w:rPr>
          <w:sz w:val="24"/>
          <w:szCs w:val="24"/>
        </w:rPr>
      </w:pPr>
      <w:proofErr w:type="gramStart"/>
      <w:r w:rsidRPr="00781B7F">
        <w:rPr>
          <w:i/>
          <w:color w:val="231F20"/>
          <w:w w:val="105"/>
          <w:sz w:val="24"/>
          <w:szCs w:val="24"/>
        </w:rPr>
        <w:t>В сфере адаптации обучающегося к изменяющимся условиям социаль</w:t>
      </w:r>
      <w:r w:rsidRPr="00781B7F">
        <w:rPr>
          <w:i/>
          <w:color w:val="231F20"/>
          <w:w w:val="110"/>
          <w:sz w:val="24"/>
          <w:szCs w:val="24"/>
        </w:rPr>
        <w:t>ной и природной среды</w:t>
      </w:r>
      <w:r w:rsidRPr="00781B7F">
        <w:rPr>
          <w:color w:val="231F20"/>
          <w:w w:val="115"/>
          <w:sz w:val="24"/>
          <w:szCs w:val="24"/>
        </w:rPr>
        <w:t>: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781B7F">
        <w:rPr>
          <w:color w:val="231F20"/>
          <w:w w:val="115"/>
          <w:sz w:val="24"/>
          <w:szCs w:val="24"/>
        </w:rPr>
        <w:t>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6D0DEA" w:rsidRPr="00781B7F" w:rsidRDefault="006D0DEA" w:rsidP="006D0DEA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B7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Метапредметные</w:t>
      </w:r>
      <w:proofErr w:type="spellEnd"/>
      <w:r w:rsidRPr="00781B7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результаты: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781B7F">
        <w:rPr>
          <w:i/>
          <w:color w:val="231F20"/>
          <w:w w:val="110"/>
          <w:sz w:val="24"/>
          <w:szCs w:val="24"/>
        </w:rPr>
        <w:t>ствиями</w:t>
      </w:r>
      <w:r w:rsidRPr="00781B7F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781B7F">
        <w:rPr>
          <w:color w:val="231F20"/>
          <w:w w:val="115"/>
          <w:sz w:val="24"/>
          <w:szCs w:val="24"/>
        </w:rPr>
        <w:t xml:space="preserve"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781B7F">
        <w:rPr>
          <w:color w:val="231F20"/>
          <w:w w:val="115"/>
          <w:sz w:val="24"/>
          <w:szCs w:val="24"/>
        </w:rPr>
        <w:t>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коммуникативными </w:t>
      </w:r>
      <w:r w:rsidRPr="00781B7F">
        <w:rPr>
          <w:i/>
          <w:color w:val="231F20"/>
          <w:w w:val="110"/>
          <w:sz w:val="24"/>
          <w:szCs w:val="24"/>
        </w:rPr>
        <w:t xml:space="preserve">действиями: </w:t>
      </w:r>
      <w:r w:rsidRPr="00781B7F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781B7F">
        <w:rPr>
          <w:color w:val="231F20"/>
          <w:w w:val="11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</w:t>
      </w:r>
      <w:r w:rsidRPr="00781B7F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781B7F">
        <w:rPr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781B7F">
        <w:rPr>
          <w:color w:val="231F20"/>
          <w:w w:val="115"/>
          <w:sz w:val="24"/>
          <w:szCs w:val="24"/>
        </w:rPr>
        <w:t>нескольких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</w:t>
      </w:r>
      <w:r w:rsidRPr="00781B7F">
        <w:rPr>
          <w:color w:val="231F20"/>
          <w:w w:val="110"/>
          <w:sz w:val="24"/>
          <w:szCs w:val="24"/>
        </w:rPr>
        <w:t xml:space="preserve">участников </w:t>
      </w:r>
      <w:r w:rsidRPr="00781B7F">
        <w:rPr>
          <w:color w:val="231F20"/>
          <w:w w:val="110"/>
          <w:sz w:val="24"/>
          <w:szCs w:val="24"/>
        </w:rPr>
        <w:lastRenderedPageBreak/>
        <w:t xml:space="preserve">взаимодействия), распределять задачи между членами команды, </w:t>
      </w:r>
      <w:r w:rsidRPr="00781B7F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05"/>
          <w:sz w:val="24"/>
          <w:szCs w:val="24"/>
        </w:rPr>
        <w:t>В сфере овладения универсальными учебными регулятивными дей</w:t>
      </w:r>
      <w:r w:rsidRPr="00781B7F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781B7F">
        <w:rPr>
          <w:color w:val="231F20"/>
          <w:w w:val="115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781B7F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781B7F">
        <w:rPr>
          <w:color w:val="231F20"/>
          <w:w w:val="115"/>
          <w:sz w:val="24"/>
          <w:szCs w:val="24"/>
        </w:rPr>
        <w:t xml:space="preserve"> и рефлексии; объяснять причины достижения </w:t>
      </w:r>
      <w:r w:rsidRPr="00781B7F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781B7F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781B7F">
        <w:rPr>
          <w:color w:val="231F20"/>
          <w:spacing w:val="-1"/>
          <w:w w:val="115"/>
          <w:sz w:val="24"/>
          <w:szCs w:val="24"/>
        </w:rPr>
        <w:t xml:space="preserve">) </w:t>
      </w:r>
      <w:r w:rsidRPr="00781B7F">
        <w:rPr>
          <w:color w:val="231F20"/>
          <w:w w:val="115"/>
          <w:sz w:val="24"/>
          <w:szCs w:val="24"/>
        </w:rPr>
        <w:t xml:space="preserve">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781B7F">
        <w:rPr>
          <w:color w:val="231F20"/>
          <w:w w:val="115"/>
          <w:sz w:val="24"/>
          <w:szCs w:val="24"/>
        </w:rPr>
        <w:t xml:space="preserve">оценивать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соответствие результата цели и условиям; </w:t>
      </w:r>
      <w:r w:rsidRPr="00781B7F">
        <w:rPr>
          <w:color w:val="231F20"/>
          <w:w w:val="115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осознавать невозможность контролировать всё вокруг.</w:t>
      </w:r>
    </w:p>
    <w:p w:rsidR="006D0DEA" w:rsidRPr="00781B7F" w:rsidRDefault="006D0DEA" w:rsidP="006D0D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Предметные результаты</w:t>
      </w:r>
      <w:r w:rsidRPr="00781B7F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  <w:lang w:val="ru-RU"/>
        </w:rPr>
        <w:t xml:space="preserve"> </w:t>
      </w:r>
      <w:r w:rsidRPr="00781B7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 xml:space="preserve">освоения программы внеурочной деятельности «Разговоры о </w:t>
      </w:r>
      <w:proofErr w:type="gramStart"/>
      <w:r w:rsidRPr="00781B7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важном</w:t>
      </w:r>
      <w:proofErr w:type="gramEnd"/>
      <w:r w:rsidRPr="00781B7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</w:t>
      </w:r>
      <w:r w:rsidRPr="00781B7F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:</w:t>
      </w:r>
    </w:p>
    <w:p w:rsidR="006D0DEA" w:rsidRPr="00781B7F" w:rsidRDefault="006D0DEA" w:rsidP="006D0DEA">
      <w:pPr>
        <w:pStyle w:val="a6"/>
        <w:rPr>
          <w:color w:val="231F20"/>
          <w:spacing w:val="-1"/>
          <w:w w:val="115"/>
          <w:sz w:val="24"/>
          <w:szCs w:val="24"/>
        </w:rPr>
      </w:pPr>
      <w:r w:rsidRPr="00781B7F">
        <w:rPr>
          <w:i/>
          <w:color w:val="231F20"/>
          <w:spacing w:val="-1"/>
          <w:w w:val="115"/>
          <w:sz w:val="24"/>
          <w:szCs w:val="24"/>
        </w:rPr>
        <w:t>Русский язык</w:t>
      </w:r>
      <w:r w:rsidRPr="00781B7F">
        <w:rPr>
          <w:color w:val="231F20"/>
          <w:spacing w:val="-1"/>
          <w:w w:val="115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proofErr w:type="gramStart"/>
      <w:r w:rsidRPr="00781B7F">
        <w:rPr>
          <w:color w:val="231F20"/>
          <w:spacing w:val="-1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</w:t>
      </w:r>
      <w:r w:rsidRPr="00781B7F">
        <w:rPr>
          <w:color w:val="231F20"/>
          <w:w w:val="115"/>
          <w:sz w:val="24"/>
          <w:szCs w:val="24"/>
        </w:rPr>
        <w:t xml:space="preserve">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  <w:proofErr w:type="gramEnd"/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 xml:space="preserve">Литература: </w:t>
      </w:r>
      <w:r w:rsidRPr="00781B7F">
        <w:rPr>
          <w:color w:val="231F20"/>
          <w:w w:val="110"/>
          <w:sz w:val="24"/>
          <w:szCs w:val="24"/>
        </w:rPr>
        <w:t xml:space="preserve">понимание духовно-нравственной и культурной ценности </w:t>
      </w:r>
      <w:r w:rsidRPr="00781B7F">
        <w:rPr>
          <w:color w:val="231F20"/>
          <w:w w:val="115"/>
          <w:sz w:val="24"/>
          <w:szCs w:val="24"/>
        </w:rPr>
        <w:t xml:space="preserve">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 w:rsidRPr="00781B7F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781B7F">
        <w:rPr>
          <w:color w:val="231F20"/>
          <w:w w:val="115"/>
          <w:sz w:val="24"/>
          <w:szCs w:val="24"/>
        </w:rPr>
        <w:t xml:space="preserve">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 w:rsidRPr="00781B7F">
        <w:rPr>
          <w:color w:val="231F20"/>
          <w:w w:val="115"/>
          <w:sz w:val="24"/>
          <w:szCs w:val="24"/>
        </w:rPr>
        <w:lastRenderedPageBreak/>
        <w:t xml:space="preserve">умения участвовать </w:t>
      </w:r>
      <w:r w:rsidRPr="00781B7F">
        <w:rPr>
          <w:color w:val="231F20"/>
          <w:w w:val="110"/>
          <w:sz w:val="24"/>
          <w:szCs w:val="24"/>
        </w:rPr>
        <w:t xml:space="preserve">в диалоге о прочитанном произведении, в дискуссии на литературные темы, </w:t>
      </w:r>
      <w:r w:rsidRPr="00781B7F">
        <w:rPr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781B7F">
        <w:rPr>
          <w:color w:val="231F20"/>
          <w:w w:val="115"/>
          <w:sz w:val="24"/>
          <w:szCs w:val="24"/>
        </w:rPr>
        <w:t>прочитанному</w:t>
      </w:r>
      <w:proofErr w:type="gramEnd"/>
      <w:r w:rsidRPr="00781B7F">
        <w:rPr>
          <w:color w:val="231F20"/>
          <w:w w:val="115"/>
          <w:sz w:val="24"/>
          <w:szCs w:val="24"/>
        </w:rPr>
        <w:t>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781B7F">
        <w:rPr>
          <w:color w:val="231F20"/>
          <w:w w:val="11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781B7F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781B7F">
        <w:rPr>
          <w:color w:val="231F20"/>
          <w:w w:val="115"/>
          <w:sz w:val="24"/>
          <w:szCs w:val="24"/>
        </w:rPr>
        <w:t>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5"/>
          <w:sz w:val="24"/>
          <w:szCs w:val="24"/>
        </w:rPr>
        <w:t xml:space="preserve">История: </w:t>
      </w:r>
      <w:r w:rsidRPr="00781B7F">
        <w:rPr>
          <w:color w:val="231F20"/>
          <w:w w:val="115"/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781B7F">
        <w:rPr>
          <w:color w:val="231F20"/>
          <w:w w:val="115"/>
          <w:sz w:val="24"/>
          <w:szCs w:val="24"/>
        </w:rPr>
        <w:t>освоение и применение системы знаний: о</w:t>
      </w:r>
      <w:r w:rsidRPr="00781B7F">
        <w:rPr>
          <w:color w:val="231F20"/>
          <w:w w:val="110"/>
          <w:sz w:val="24"/>
          <w:szCs w:val="24"/>
        </w:rPr>
        <w:t xml:space="preserve"> социаль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ных свойствах человека, особенностях </w:t>
      </w:r>
      <w:r w:rsidRPr="00781B7F">
        <w:rPr>
          <w:color w:val="231F20"/>
          <w:w w:val="115"/>
          <w:sz w:val="24"/>
          <w:szCs w:val="24"/>
        </w:rPr>
        <w:t xml:space="preserve"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781B7F">
        <w:rPr>
          <w:color w:val="231F20"/>
          <w:w w:val="115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781B7F">
        <w:rPr>
          <w:color w:val="231F20"/>
          <w:w w:val="115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781B7F">
        <w:rPr>
          <w:color w:val="231F20"/>
          <w:w w:val="115"/>
          <w:sz w:val="24"/>
          <w:szCs w:val="24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</w:t>
      </w:r>
      <w:r w:rsidRPr="00781B7F">
        <w:rPr>
          <w:color w:val="231F20"/>
          <w:w w:val="115"/>
          <w:sz w:val="24"/>
          <w:szCs w:val="24"/>
        </w:rPr>
        <w:lastRenderedPageBreak/>
        <w:t>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781B7F">
        <w:rPr>
          <w:color w:val="231F20"/>
          <w:w w:val="115"/>
          <w:sz w:val="24"/>
          <w:szCs w:val="24"/>
        </w:rPr>
        <w:t xml:space="preserve"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процессов социальной </w:t>
      </w:r>
      <w:r w:rsidRPr="00781B7F">
        <w:rPr>
          <w:color w:val="231F20"/>
          <w:w w:val="115"/>
          <w:sz w:val="24"/>
          <w:szCs w:val="24"/>
        </w:rPr>
        <w:t xml:space="preserve">действительности; умение с опорой на обществоведческие знания, факты общественной жизни и личный социальный опыт </w:t>
      </w:r>
      <w:r w:rsidRPr="00781B7F">
        <w:rPr>
          <w:color w:val="231F20"/>
          <w:w w:val="110"/>
          <w:sz w:val="24"/>
          <w:szCs w:val="24"/>
        </w:rPr>
        <w:t xml:space="preserve">определять и аргументировать с точки зрения социальных ценностей и норм </w:t>
      </w:r>
      <w:r w:rsidRPr="00781B7F">
        <w:rPr>
          <w:color w:val="231F20"/>
          <w:w w:val="115"/>
          <w:sz w:val="24"/>
          <w:szCs w:val="24"/>
        </w:rPr>
        <w:t>своё отношение к явлениям, процессам социальной действительности;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781B7F">
        <w:rPr>
          <w:color w:val="231F20"/>
          <w:w w:val="115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осознание неприемлемости </w:t>
      </w:r>
      <w:r w:rsidRPr="00781B7F">
        <w:rPr>
          <w:color w:val="231F20"/>
          <w:w w:val="115"/>
          <w:sz w:val="24"/>
          <w:szCs w:val="24"/>
        </w:rPr>
        <w:t>всех форм антиобщественного поведения;</w:t>
      </w:r>
      <w:proofErr w:type="gramEnd"/>
      <w:r w:rsidRPr="00781B7F">
        <w:rPr>
          <w:color w:val="231F20"/>
          <w:w w:val="115"/>
          <w:sz w:val="24"/>
          <w:szCs w:val="24"/>
        </w:rPr>
        <w:t xml:space="preserve"> осознание ценности культуры и традиций народов России.</w:t>
      </w:r>
    </w:p>
    <w:p w:rsidR="006D0DEA" w:rsidRPr="00781B7F" w:rsidRDefault="006D0DEA" w:rsidP="006D0DEA">
      <w:pPr>
        <w:pStyle w:val="a6"/>
        <w:rPr>
          <w:sz w:val="24"/>
          <w:szCs w:val="24"/>
        </w:rPr>
      </w:pPr>
      <w:r w:rsidRPr="00781B7F">
        <w:rPr>
          <w:i/>
          <w:color w:val="231F20"/>
          <w:spacing w:val="-1"/>
          <w:w w:val="115"/>
          <w:sz w:val="24"/>
          <w:szCs w:val="24"/>
        </w:rPr>
        <w:t xml:space="preserve">География: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освоение и применение системы знаний </w:t>
      </w:r>
      <w:r w:rsidRPr="00781B7F">
        <w:rPr>
          <w:color w:val="231F20"/>
          <w:w w:val="115"/>
          <w:sz w:val="24"/>
          <w:szCs w:val="24"/>
        </w:rPr>
        <w:t>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</w:t>
      </w:r>
      <w:r w:rsidRPr="00781B7F">
        <w:rPr>
          <w:color w:val="231F20"/>
          <w:spacing w:val="-2"/>
          <w:w w:val="115"/>
          <w:sz w:val="24"/>
          <w:szCs w:val="24"/>
        </w:rPr>
        <w:t xml:space="preserve">нете Земля, в решении современных практических </w:t>
      </w:r>
      <w:r w:rsidRPr="00781B7F">
        <w:rPr>
          <w:color w:val="231F20"/>
          <w:spacing w:val="-1"/>
          <w:w w:val="115"/>
          <w:sz w:val="24"/>
          <w:szCs w:val="24"/>
        </w:rPr>
        <w:t xml:space="preserve">задач своего населённого </w:t>
      </w:r>
      <w:r w:rsidRPr="00781B7F">
        <w:rPr>
          <w:color w:val="231F20"/>
          <w:w w:val="115"/>
          <w:sz w:val="24"/>
          <w:szCs w:val="24"/>
        </w:rPr>
        <w:t xml:space="preserve">пункта, Российской Федерации, мирового сообщества, в том числе задачи </w:t>
      </w:r>
      <w:r w:rsidRPr="00781B7F">
        <w:rPr>
          <w:color w:val="231F20"/>
          <w:spacing w:val="-2"/>
          <w:w w:val="115"/>
          <w:sz w:val="24"/>
          <w:szCs w:val="24"/>
        </w:rPr>
        <w:t xml:space="preserve">устойчивого развития; умение устанавливать </w:t>
      </w:r>
      <w:r w:rsidRPr="00781B7F">
        <w:rPr>
          <w:color w:val="231F20"/>
          <w:spacing w:val="-1"/>
          <w:w w:val="115"/>
          <w:sz w:val="24"/>
          <w:szCs w:val="24"/>
        </w:rPr>
        <w:t>взаимосвязи между изученны</w:t>
      </w:r>
      <w:r w:rsidRPr="00781B7F">
        <w:rPr>
          <w:color w:val="231F20"/>
          <w:w w:val="115"/>
          <w:sz w:val="24"/>
          <w:szCs w:val="24"/>
        </w:rPr>
        <w:t xml:space="preserve">ми природными, социальными и экономическими явлениями и процессами, реально наблюдаемыми географическими явлениями и процессами; </w:t>
      </w:r>
      <w:r w:rsidRPr="00781B7F">
        <w:rPr>
          <w:color w:val="231F20"/>
          <w:spacing w:val="-2"/>
          <w:w w:val="115"/>
          <w:sz w:val="24"/>
          <w:szCs w:val="24"/>
        </w:rPr>
        <w:t xml:space="preserve">умение оценивать характер взаимодействия деятельности человека </w:t>
      </w:r>
      <w:r w:rsidRPr="00781B7F">
        <w:rPr>
          <w:color w:val="231F20"/>
          <w:spacing w:val="-1"/>
          <w:w w:val="115"/>
          <w:sz w:val="24"/>
          <w:szCs w:val="24"/>
        </w:rPr>
        <w:t>и компо</w:t>
      </w:r>
      <w:r w:rsidRPr="00781B7F">
        <w:rPr>
          <w:color w:val="231F20"/>
          <w:w w:val="115"/>
          <w:sz w:val="24"/>
          <w:szCs w:val="24"/>
        </w:rPr>
        <w:t>нентов природы в разных географических условиях с точки зрения концепции устойчивого развития.</w:t>
      </w:r>
    </w:p>
    <w:p w:rsidR="006D0DEA" w:rsidRPr="00781B7F" w:rsidRDefault="006D0DEA" w:rsidP="006D0DEA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781B7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781B7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B7F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781B7F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781B7F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781B7F">
        <w:rPr>
          <w:rFonts w:ascii="Times New Roman" w:hAnsi="Times New Roman"/>
          <w:sz w:val="24"/>
          <w:szCs w:val="24"/>
        </w:rPr>
        <w:t>учитель</w:t>
      </w:r>
      <w:proofErr w:type="gramEnd"/>
      <w:r w:rsidRPr="00781B7F">
        <w:rPr>
          <w:rFonts w:ascii="Times New Roman" w:hAnsi="Times New Roman"/>
          <w:sz w:val="24"/>
          <w:szCs w:val="24"/>
        </w:rPr>
        <w:t>: какой он?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781B7F">
        <w:rPr>
          <w:rFonts w:ascii="Times New Roman" w:hAnsi="Times New Roman"/>
          <w:sz w:val="24"/>
          <w:szCs w:val="24"/>
        </w:rPr>
        <w:t>семье</w:t>
      </w:r>
      <w:proofErr w:type="gramEnd"/>
      <w:r w:rsidRPr="00781B7F">
        <w:rPr>
          <w:rFonts w:ascii="Times New Roman" w:hAnsi="Times New Roman"/>
          <w:sz w:val="24"/>
          <w:szCs w:val="24"/>
        </w:rPr>
        <w:t>: какие они?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Семейные ценности.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781B7F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781B7F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781B7F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781B7F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781B7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781B7F">
        <w:rPr>
          <w:rFonts w:ascii="Times New Roman" w:hAnsi="Times New Roman"/>
          <w:sz w:val="24"/>
          <w:szCs w:val="24"/>
        </w:rPr>
        <w:t xml:space="preserve"> в России.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B7F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781B7F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lastRenderedPageBreak/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781B7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81B7F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781B7F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781B7F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6D0DEA" w:rsidRPr="00781B7F" w:rsidRDefault="006D0DEA" w:rsidP="006D0D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1B7F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День снятия блокады Ленинграда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6D0DEA" w:rsidRPr="00781B7F" w:rsidRDefault="006D0DEA" w:rsidP="006D0D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81B7F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781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7F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781B7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D0DEA" w:rsidRPr="00781B7F" w:rsidRDefault="006D0DEA" w:rsidP="006D0DE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81B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6D0DEA" w:rsidRPr="00781B7F" w:rsidRDefault="006D0DEA" w:rsidP="004F3D4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781B7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Россия – возможности и будущее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– станет возможным завтра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781B7F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781B7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-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одна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pStyle w:val="TableParagraph"/>
              <w:spacing w:before="21" w:line="264" w:lineRule="auto"/>
              <w:ind w:right="445"/>
              <w:jc w:val="left"/>
              <w:rPr>
                <w:color w:val="000000"/>
                <w:sz w:val="24"/>
                <w:szCs w:val="24"/>
              </w:rPr>
            </w:pPr>
            <w:r w:rsidRPr="00781B7F">
              <w:rPr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781B7F">
              <w:rPr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781B7F">
              <w:rPr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Мама – главное слово в каждой судьбе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Двуглавый орёл: история легендарного герба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6D0DEA" w:rsidRPr="00781B7F" w:rsidRDefault="006D0DEA" w:rsidP="00801C36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  <w:r w:rsidRPr="00781B7F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Люди писали дневники и верили, что им удастся прожить и ещё один день (Д.С. Лихачёв)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 что мне могут сказать спасибо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Включайся!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</w:t>
            </w:r>
            <w:r w:rsidR="00801C36"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ами</w:t>
            </w: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 карьера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pStyle w:val="TableParagraph"/>
              <w:spacing w:before="7" w:line="247" w:lineRule="auto"/>
              <w:ind w:right="702"/>
              <w:jc w:val="left"/>
              <w:rPr>
                <w:color w:val="000000"/>
                <w:sz w:val="24"/>
                <w:szCs w:val="24"/>
              </w:rPr>
            </w:pPr>
            <w:r w:rsidRPr="00781B7F">
              <w:rPr>
                <w:color w:val="231F20"/>
                <w:w w:val="110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81B7F">
              <w:rPr>
                <w:color w:val="231F20"/>
                <w:w w:val="115"/>
                <w:sz w:val="24"/>
                <w:szCs w:val="24"/>
              </w:rPr>
              <w:t>Трудно ли быть великим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Зеленые привычки – сохраним природу вместе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781B7F">
              <w:rPr>
                <w:color w:val="231F20"/>
                <w:w w:val="115"/>
                <w:sz w:val="24"/>
                <w:szCs w:val="24"/>
              </w:rPr>
              <w:t>Как проявлять себя и свои способности?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 (неизвестные герои Великой Отечественной войны)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DEA" w:rsidRPr="00781B7F" w:rsidTr="004F3D46">
        <w:tc>
          <w:tcPr>
            <w:tcW w:w="766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639" w:type="dxa"/>
          </w:tcPr>
          <w:p w:rsidR="006D0DEA" w:rsidRPr="00781B7F" w:rsidRDefault="006D0DE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058" w:type="dxa"/>
          </w:tcPr>
          <w:p w:rsidR="006D0DEA" w:rsidRPr="00781B7F" w:rsidRDefault="006D0DEA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D0DEA" w:rsidRPr="00781B7F" w:rsidRDefault="006D0DEA" w:rsidP="006D0D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81B7F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781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1B7F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781B7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781B7F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6D0DEA" w:rsidRPr="00781B7F" w:rsidRDefault="006D0DEA" w:rsidP="006D0D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B7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EA" w:rsidRPr="00781B7F" w:rsidTr="004F3D46">
        <w:tc>
          <w:tcPr>
            <w:tcW w:w="484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D0DEA" w:rsidRPr="00781B7F" w:rsidRDefault="006D0DEA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733" w:rsidRPr="00781B7F" w:rsidTr="004F3D46">
        <w:tc>
          <w:tcPr>
            <w:tcW w:w="484" w:type="dxa"/>
          </w:tcPr>
          <w:p w:rsidR="008B6733" w:rsidRPr="00C90030" w:rsidRDefault="008B6733" w:rsidP="004F3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733" w:rsidRPr="00781B7F" w:rsidTr="004F3D46">
        <w:tc>
          <w:tcPr>
            <w:tcW w:w="484" w:type="dxa"/>
          </w:tcPr>
          <w:p w:rsidR="008B6733" w:rsidRPr="00C90030" w:rsidRDefault="008B6733" w:rsidP="004F3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733" w:rsidRPr="00781B7F" w:rsidTr="004F3D46">
        <w:tc>
          <w:tcPr>
            <w:tcW w:w="484" w:type="dxa"/>
          </w:tcPr>
          <w:p w:rsidR="008B6733" w:rsidRPr="00C90030" w:rsidRDefault="008B6733" w:rsidP="004F3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B6733" w:rsidRPr="00781B7F" w:rsidRDefault="008B673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0DEA" w:rsidRPr="00781B7F" w:rsidRDefault="006D0DEA" w:rsidP="006D0DEA">
      <w:pPr>
        <w:rPr>
          <w:sz w:val="24"/>
          <w:szCs w:val="24"/>
          <w:lang w:val="ru-RU"/>
        </w:rPr>
      </w:pPr>
    </w:p>
    <w:p w:rsidR="006D0DEA" w:rsidRPr="00781B7F" w:rsidRDefault="006D0DEA">
      <w:pPr>
        <w:rPr>
          <w:sz w:val="24"/>
          <w:szCs w:val="24"/>
        </w:rPr>
      </w:pPr>
    </w:p>
    <w:sectPr w:rsidR="006D0DEA" w:rsidRPr="00781B7F" w:rsidSect="00D8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31B"/>
    <w:multiLevelType w:val="hybridMultilevel"/>
    <w:tmpl w:val="FF0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0DEA"/>
    <w:rsid w:val="00265B50"/>
    <w:rsid w:val="004524C4"/>
    <w:rsid w:val="006D0DEA"/>
    <w:rsid w:val="00781B7F"/>
    <w:rsid w:val="00801C36"/>
    <w:rsid w:val="008B6733"/>
    <w:rsid w:val="00D8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EA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6D0DEA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6D0D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qFormat/>
    <w:rsid w:val="006D0D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6D0DEA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6D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6D0DE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D0DEA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6D0D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2022-11-30T21:12:00Z</dcterms:created>
  <dcterms:modified xsi:type="dcterms:W3CDTF">2022-11-30T22:18:00Z</dcterms:modified>
</cp:coreProperties>
</file>