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987CC" w14:textId="3A5E7F2B" w:rsidR="00C80E0C" w:rsidRPr="00C80E0C" w:rsidRDefault="00A86A42" w:rsidP="00C80E0C">
      <w:pPr>
        <w:spacing w:after="200" w:line="276" w:lineRule="auto"/>
        <w:jc w:val="both"/>
        <w:rPr>
          <w:rFonts w:ascii="Times New Roman" w:eastAsia="Calibri" w:hAnsi="Times New Roman" w:cs="Times New Roman"/>
          <w:sz w:val="24"/>
          <w:szCs w:val="24"/>
        </w:rPr>
      </w:pPr>
      <w:r w:rsidRPr="00A86A42">
        <w:rPr>
          <w:rFonts w:ascii="Times New Roman" w:eastAsia="Calibri" w:hAnsi="Times New Roman" w:cs="Times New Roman"/>
          <w:noProof/>
          <w:lang w:eastAsia="ru-RU"/>
        </w:rPr>
        <w:drawing>
          <wp:inline distT="0" distB="0" distL="0" distR="0" wp14:anchorId="6111744F" wp14:editId="0DB9626A">
            <wp:extent cx="5940425" cy="8175725"/>
            <wp:effectExtent l="0" t="0" r="3175" b="0"/>
            <wp:docPr id="1" name="Рисунок 1" descr="C:\Users\User\Desktop\УП СОО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П СОО_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bookmarkStart w:id="0" w:name="_GoBack"/>
      <w:bookmarkEnd w:id="0"/>
      <w:r w:rsidR="00C80E0C" w:rsidRPr="00C80E0C">
        <w:rPr>
          <w:rFonts w:ascii="Times New Roman" w:eastAsia="Calibri" w:hAnsi="Times New Roman" w:cs="Times New Roman"/>
          <w:sz w:val="24"/>
          <w:szCs w:val="24"/>
        </w:rPr>
        <w:t xml:space="preserve"> 6. Учебный план сбалансирован относительно инвариантной и вариативной части.</w:t>
      </w:r>
    </w:p>
    <w:p w14:paraId="20CB63EB" w14:textId="77777777" w:rsidR="00C80E0C" w:rsidRPr="00C80E0C" w:rsidRDefault="00C80E0C" w:rsidP="00C80E0C">
      <w:pPr>
        <w:spacing w:after="200" w:line="276"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7.  Реализация учебного плана обеспечена:</w:t>
      </w:r>
    </w:p>
    <w:p w14:paraId="35C4FACD" w14:textId="77777777" w:rsidR="00C80E0C" w:rsidRPr="00C80E0C" w:rsidRDefault="00C80E0C" w:rsidP="00C80E0C">
      <w:pPr>
        <w:spacing w:after="200" w:line="276"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  имеются необходимые кадры специалистов </w:t>
      </w:r>
      <w:proofErr w:type="gramStart"/>
      <w:r w:rsidRPr="00C80E0C">
        <w:rPr>
          <w:rFonts w:ascii="Times New Roman" w:eastAsia="Calibri" w:hAnsi="Times New Roman" w:cs="Times New Roman"/>
          <w:sz w:val="24"/>
          <w:szCs w:val="24"/>
        </w:rPr>
        <w:t>соответствующей  категории</w:t>
      </w:r>
      <w:proofErr w:type="gramEnd"/>
      <w:r w:rsidRPr="00C80E0C">
        <w:rPr>
          <w:rFonts w:ascii="Times New Roman" w:eastAsia="Calibri" w:hAnsi="Times New Roman" w:cs="Times New Roman"/>
          <w:sz w:val="24"/>
          <w:szCs w:val="24"/>
        </w:rPr>
        <w:t xml:space="preserve">  по всем  основным предметам;</w:t>
      </w:r>
    </w:p>
    <w:p w14:paraId="60D64870" w14:textId="77777777" w:rsidR="00C80E0C" w:rsidRPr="00C80E0C" w:rsidRDefault="00C80E0C" w:rsidP="00C80E0C">
      <w:pPr>
        <w:spacing w:after="200" w:line="276"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lastRenderedPageBreak/>
        <w:t xml:space="preserve">- учебными </w:t>
      </w:r>
      <w:proofErr w:type="gramStart"/>
      <w:r w:rsidRPr="00C80E0C">
        <w:rPr>
          <w:rFonts w:ascii="Times New Roman" w:eastAsia="Calibri" w:hAnsi="Times New Roman" w:cs="Times New Roman"/>
          <w:sz w:val="24"/>
          <w:szCs w:val="24"/>
        </w:rPr>
        <w:t>программами,  учебниками</w:t>
      </w:r>
      <w:proofErr w:type="gramEnd"/>
      <w:r w:rsidRPr="00C80E0C">
        <w:rPr>
          <w:rFonts w:ascii="Times New Roman" w:eastAsia="Calibri" w:hAnsi="Times New Roman" w:cs="Times New Roman"/>
          <w:sz w:val="24"/>
          <w:szCs w:val="24"/>
        </w:rPr>
        <w:t>,  методическими рекомендациями, дидактическими материалами, необходимым оборудованием.</w:t>
      </w:r>
    </w:p>
    <w:p w14:paraId="17A5D2D9" w14:textId="77777777" w:rsidR="00C80E0C" w:rsidRPr="00C80E0C" w:rsidRDefault="00C80E0C" w:rsidP="00C80E0C">
      <w:pPr>
        <w:spacing w:after="200" w:line="276"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8.   Учебный план образовательного учреждения финансируется на основании:</w:t>
      </w:r>
    </w:p>
    <w:p w14:paraId="4F96805C" w14:textId="77777777" w:rsidR="00C80E0C" w:rsidRPr="00C80E0C" w:rsidRDefault="00C80E0C" w:rsidP="00C80E0C">
      <w:pPr>
        <w:spacing w:after="200" w:line="276"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 стандартного государственного финансирования в </w:t>
      </w:r>
      <w:proofErr w:type="gramStart"/>
      <w:r w:rsidRPr="00C80E0C">
        <w:rPr>
          <w:rFonts w:ascii="Times New Roman" w:eastAsia="Calibri" w:hAnsi="Times New Roman" w:cs="Times New Roman"/>
          <w:sz w:val="24"/>
          <w:szCs w:val="24"/>
        </w:rPr>
        <w:t>соответствии  общеобразовательной</w:t>
      </w:r>
      <w:proofErr w:type="gramEnd"/>
      <w:r w:rsidRPr="00C80E0C">
        <w:rPr>
          <w:rFonts w:ascii="Times New Roman" w:eastAsia="Calibri" w:hAnsi="Times New Roman" w:cs="Times New Roman"/>
          <w:sz w:val="24"/>
          <w:szCs w:val="24"/>
        </w:rPr>
        <w:t xml:space="preserve"> школы;</w:t>
      </w:r>
    </w:p>
    <w:p w14:paraId="5BC725BB" w14:textId="77777777" w:rsidR="00C80E0C" w:rsidRPr="00C80E0C" w:rsidRDefault="00C80E0C" w:rsidP="00C80E0C">
      <w:pPr>
        <w:spacing w:after="200" w:line="276"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9. Учебный план включает две части: обязательную и формируемую участниками образовательных отношений. Обязательная часть учебного плана определяет состав обязательных учебных предметов в соответствии с ФГОС СОО для реализации основной образовательной программы среднего общего образования в 10-11-х классах и учебное время, отводимое на их изучение по классам (годам) обучения. Часть учебного плана, формируемая участниками образовательного процесса, определяет содержание образования, обеспечивающего реализацию индивидуальных потребностей обучающихся. </w:t>
      </w:r>
    </w:p>
    <w:p w14:paraId="01FF6EBF" w14:textId="77777777" w:rsidR="00C80E0C" w:rsidRPr="00C80E0C" w:rsidRDefault="00C80E0C" w:rsidP="00C80E0C">
      <w:pPr>
        <w:spacing w:after="200" w:line="276" w:lineRule="auto"/>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10. В соответствии с приказом </w:t>
      </w:r>
      <w:proofErr w:type="spellStart"/>
      <w:r w:rsidRPr="00C80E0C">
        <w:rPr>
          <w:rFonts w:ascii="Times New Roman" w:eastAsia="Calibri" w:hAnsi="Times New Roman" w:cs="Times New Roman"/>
          <w:sz w:val="24"/>
          <w:szCs w:val="24"/>
        </w:rPr>
        <w:t>Минобрнауки</w:t>
      </w:r>
      <w:proofErr w:type="spellEnd"/>
      <w:r w:rsidRPr="00C80E0C">
        <w:rPr>
          <w:rFonts w:ascii="Times New Roman" w:eastAsia="Calibri" w:hAnsi="Times New Roman" w:cs="Times New Roman"/>
          <w:sz w:val="24"/>
          <w:szCs w:val="24"/>
        </w:rPr>
        <w:t xml:space="preserve"> России от 07.06.2017 № 506 «О внесении изменений в федеральный компонент образовательных стандартов начального общего, основного общего и среднего (полного) общего образования, утвержденный приказом </w:t>
      </w:r>
      <w:proofErr w:type="spellStart"/>
      <w:r w:rsidRPr="00C80E0C">
        <w:rPr>
          <w:rFonts w:ascii="Times New Roman" w:eastAsia="Calibri" w:hAnsi="Times New Roman" w:cs="Times New Roman"/>
          <w:sz w:val="24"/>
          <w:szCs w:val="24"/>
        </w:rPr>
        <w:t>Минобрнауки</w:t>
      </w:r>
      <w:proofErr w:type="spellEnd"/>
      <w:r w:rsidRPr="00C80E0C">
        <w:rPr>
          <w:rFonts w:ascii="Times New Roman" w:eastAsia="Calibri" w:hAnsi="Times New Roman" w:cs="Times New Roman"/>
          <w:sz w:val="24"/>
          <w:szCs w:val="24"/>
        </w:rPr>
        <w:t xml:space="preserve"> России от 05.03.2004 № </w:t>
      </w:r>
      <w:proofErr w:type="gramStart"/>
      <w:r w:rsidRPr="00C80E0C">
        <w:rPr>
          <w:rFonts w:ascii="Times New Roman" w:eastAsia="Calibri" w:hAnsi="Times New Roman" w:cs="Times New Roman"/>
          <w:sz w:val="24"/>
          <w:szCs w:val="24"/>
        </w:rPr>
        <w:t>1089»  предмет</w:t>
      </w:r>
      <w:proofErr w:type="gramEnd"/>
      <w:r w:rsidRPr="00C80E0C">
        <w:rPr>
          <w:rFonts w:ascii="Times New Roman" w:eastAsia="Calibri" w:hAnsi="Times New Roman" w:cs="Times New Roman"/>
          <w:sz w:val="24"/>
          <w:szCs w:val="24"/>
        </w:rPr>
        <w:t xml:space="preserve"> </w:t>
      </w:r>
      <w:r w:rsidRPr="00C80E0C">
        <w:rPr>
          <w:rFonts w:ascii="Times New Roman" w:eastAsia="Calibri" w:hAnsi="Times New Roman" w:cs="Times New Roman"/>
          <w:b/>
          <w:sz w:val="24"/>
          <w:szCs w:val="24"/>
        </w:rPr>
        <w:t xml:space="preserve">«Астрономия» </w:t>
      </w:r>
      <w:r w:rsidRPr="00C80E0C">
        <w:rPr>
          <w:rFonts w:ascii="Times New Roman" w:eastAsia="Calibri" w:hAnsi="Times New Roman" w:cs="Times New Roman"/>
          <w:sz w:val="24"/>
          <w:szCs w:val="24"/>
        </w:rPr>
        <w:t>изучается как отдельный учебный предмет в объеме 0,5 часа</w:t>
      </w:r>
      <w:r w:rsidRPr="00C80E0C">
        <w:rPr>
          <w:rFonts w:ascii="Times New Roman" w:eastAsia="Calibri" w:hAnsi="Times New Roman" w:cs="Times New Roman"/>
          <w:color w:val="000000"/>
          <w:sz w:val="24"/>
          <w:szCs w:val="24"/>
        </w:rPr>
        <w:t xml:space="preserve"> в неделю с учетом авторской программы</w:t>
      </w:r>
      <w:r w:rsidRPr="00C80E0C">
        <w:rPr>
          <w:rFonts w:ascii="Times New Roman" w:eastAsia="Calibri" w:hAnsi="Times New Roman" w:cs="Times New Roman"/>
          <w:sz w:val="24"/>
          <w:szCs w:val="24"/>
        </w:rPr>
        <w:t xml:space="preserve"> Б.А. Воронцов-Вельяминов, </w:t>
      </w:r>
      <w:proofErr w:type="spellStart"/>
      <w:r w:rsidRPr="00C80E0C">
        <w:rPr>
          <w:rFonts w:ascii="Times New Roman" w:eastAsia="Calibri" w:hAnsi="Times New Roman" w:cs="Times New Roman"/>
          <w:sz w:val="24"/>
          <w:szCs w:val="24"/>
        </w:rPr>
        <w:t>Е.К.Страут</w:t>
      </w:r>
      <w:proofErr w:type="spellEnd"/>
      <w:r w:rsidRPr="00C80E0C">
        <w:rPr>
          <w:rFonts w:ascii="Times New Roman" w:eastAsia="Calibri" w:hAnsi="Times New Roman" w:cs="Times New Roman"/>
          <w:sz w:val="24"/>
          <w:szCs w:val="24"/>
        </w:rPr>
        <w:t xml:space="preserve">.  Общее количество часов в 10 </w:t>
      </w:r>
      <w:proofErr w:type="gramStart"/>
      <w:r w:rsidRPr="00C80E0C">
        <w:rPr>
          <w:rFonts w:ascii="Times New Roman" w:eastAsia="Calibri" w:hAnsi="Times New Roman" w:cs="Times New Roman"/>
          <w:sz w:val="24"/>
          <w:szCs w:val="24"/>
        </w:rPr>
        <w:t>и  11</w:t>
      </w:r>
      <w:proofErr w:type="gramEnd"/>
      <w:r w:rsidRPr="00C80E0C">
        <w:rPr>
          <w:rFonts w:ascii="Times New Roman" w:eastAsia="Calibri" w:hAnsi="Times New Roman" w:cs="Times New Roman"/>
          <w:sz w:val="24"/>
          <w:szCs w:val="24"/>
        </w:rPr>
        <w:t xml:space="preserve"> классах – 1 час. </w:t>
      </w:r>
    </w:p>
    <w:p w14:paraId="3F4859DF" w14:textId="77777777" w:rsidR="00C80E0C" w:rsidRPr="00C80E0C" w:rsidRDefault="00C80E0C" w:rsidP="00C80E0C">
      <w:pPr>
        <w:spacing w:after="200" w:line="276"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 11. В учебном плане предусмотрено выполнение обучающимися индивидуального проекта. Индивидуальный проект представляет собой особую форму организации деятельности обучающихся (учебное исследование или учебный проект). На организацию этой деятельности в учебном плане 10 класса выделен 1 час и 1 час – в 11 классе). Индивидуальный проект выполняется обучающимся самостоятельно под руководством учителя (</w:t>
      </w:r>
      <w:proofErr w:type="spellStart"/>
      <w:r w:rsidRPr="00C80E0C">
        <w:rPr>
          <w:rFonts w:ascii="Times New Roman" w:eastAsia="Calibri" w:hAnsi="Times New Roman" w:cs="Times New Roman"/>
          <w:sz w:val="24"/>
          <w:szCs w:val="24"/>
        </w:rPr>
        <w:t>тьютора</w:t>
      </w:r>
      <w:proofErr w:type="spellEnd"/>
      <w:r w:rsidRPr="00C80E0C">
        <w:rPr>
          <w:rFonts w:ascii="Times New Roman" w:eastAsia="Calibri" w:hAnsi="Times New Roman" w:cs="Times New Roman"/>
          <w:sz w:val="24"/>
          <w:szCs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14:paraId="55AC9A9A" w14:textId="7F9D888C" w:rsidR="00C80E0C" w:rsidRPr="00C80E0C" w:rsidRDefault="00C80E0C" w:rsidP="00C80E0C">
      <w:pPr>
        <w:spacing w:after="200" w:line="276" w:lineRule="auto"/>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12. Учебный процесс   организован в условиях </w:t>
      </w:r>
      <w:proofErr w:type="gramStart"/>
      <w:r w:rsidRPr="00C80E0C">
        <w:rPr>
          <w:rFonts w:ascii="Times New Roman" w:eastAsia="Calibri" w:hAnsi="Times New Roman" w:cs="Times New Roman"/>
          <w:color w:val="000000"/>
          <w:sz w:val="24"/>
          <w:szCs w:val="24"/>
        </w:rPr>
        <w:t xml:space="preserve">пятидневной </w:t>
      </w:r>
      <w:r w:rsidRPr="00C80E0C">
        <w:rPr>
          <w:rFonts w:ascii="Times New Roman" w:eastAsia="Calibri" w:hAnsi="Times New Roman" w:cs="Times New Roman"/>
          <w:sz w:val="24"/>
          <w:szCs w:val="24"/>
        </w:rPr>
        <w:t xml:space="preserve"> учебной</w:t>
      </w:r>
      <w:proofErr w:type="gramEnd"/>
      <w:r w:rsidRPr="00C80E0C">
        <w:rPr>
          <w:rFonts w:ascii="Times New Roman" w:eastAsia="Calibri" w:hAnsi="Times New Roman" w:cs="Times New Roman"/>
          <w:sz w:val="24"/>
          <w:szCs w:val="24"/>
        </w:rPr>
        <w:t xml:space="preserve"> недели в соответствии с Санитарно-эпидемиологическими нормами (СанПиН 2.4.2 2821-10), регламентирован календарным учебным графиком на 202</w:t>
      </w:r>
      <w:r w:rsidR="00EF44AF">
        <w:rPr>
          <w:rFonts w:ascii="Times New Roman" w:eastAsia="Calibri" w:hAnsi="Times New Roman" w:cs="Times New Roman"/>
          <w:sz w:val="24"/>
          <w:szCs w:val="24"/>
        </w:rPr>
        <w:t>2</w:t>
      </w:r>
      <w:r w:rsidRPr="00C80E0C">
        <w:rPr>
          <w:rFonts w:ascii="Times New Roman" w:eastAsia="Calibri" w:hAnsi="Times New Roman" w:cs="Times New Roman"/>
          <w:sz w:val="24"/>
          <w:szCs w:val="24"/>
        </w:rPr>
        <w:t>/202</w:t>
      </w:r>
      <w:r w:rsidR="00EF44AF">
        <w:rPr>
          <w:rFonts w:ascii="Times New Roman" w:eastAsia="Calibri" w:hAnsi="Times New Roman" w:cs="Times New Roman"/>
          <w:sz w:val="24"/>
          <w:szCs w:val="24"/>
        </w:rPr>
        <w:t>3</w:t>
      </w:r>
      <w:r w:rsidRPr="00C80E0C">
        <w:rPr>
          <w:rFonts w:ascii="Times New Roman" w:eastAsia="Calibri" w:hAnsi="Times New Roman" w:cs="Times New Roman"/>
          <w:sz w:val="24"/>
          <w:szCs w:val="24"/>
        </w:rPr>
        <w:t>учебный год.</w:t>
      </w:r>
    </w:p>
    <w:p w14:paraId="59B3E793" w14:textId="77777777" w:rsidR="00C80E0C" w:rsidRPr="00C80E0C" w:rsidRDefault="00C80E0C" w:rsidP="00C80E0C">
      <w:pPr>
        <w:spacing w:after="0" w:line="240" w:lineRule="auto"/>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Продолжительность учебного </w:t>
      </w:r>
      <w:r w:rsidR="00BA7D14" w:rsidRPr="00C80E0C">
        <w:rPr>
          <w:rFonts w:ascii="Times New Roman" w:eastAsia="Calibri" w:hAnsi="Times New Roman" w:cs="Times New Roman"/>
          <w:sz w:val="24"/>
          <w:szCs w:val="24"/>
        </w:rPr>
        <w:t>года составляет</w:t>
      </w:r>
      <w:r w:rsidRPr="00C80E0C">
        <w:rPr>
          <w:rFonts w:ascii="Times New Roman" w:eastAsia="Calibri" w:hAnsi="Times New Roman" w:cs="Times New Roman"/>
          <w:sz w:val="24"/>
          <w:szCs w:val="24"/>
        </w:rPr>
        <w:t>: 10 класс- 34 учебные недели,</w:t>
      </w:r>
      <w:r w:rsidR="00BA7D14">
        <w:rPr>
          <w:rFonts w:ascii="Times New Roman" w:eastAsia="Calibri" w:hAnsi="Times New Roman" w:cs="Times New Roman"/>
          <w:sz w:val="24"/>
          <w:szCs w:val="24"/>
        </w:rPr>
        <w:t xml:space="preserve"> </w:t>
      </w:r>
      <w:r w:rsidRPr="00C80E0C">
        <w:rPr>
          <w:rFonts w:ascii="Times New Roman" w:eastAsia="Calibri" w:hAnsi="Times New Roman" w:cs="Times New Roman"/>
          <w:sz w:val="24"/>
          <w:szCs w:val="24"/>
        </w:rPr>
        <w:t>11 класс-33 учебные недели.</w:t>
      </w:r>
    </w:p>
    <w:p w14:paraId="65C7E63D" w14:textId="77777777" w:rsidR="00C80E0C" w:rsidRPr="00C80E0C" w:rsidRDefault="00C80E0C" w:rsidP="00C80E0C">
      <w:pPr>
        <w:spacing w:after="0" w:line="240" w:lineRule="auto"/>
        <w:rPr>
          <w:rFonts w:ascii="Times New Roman" w:eastAsia="Calibri" w:hAnsi="Times New Roman" w:cs="Times New Roman"/>
          <w:sz w:val="24"/>
          <w:szCs w:val="24"/>
        </w:rPr>
      </w:pPr>
      <w:r w:rsidRPr="00C80E0C">
        <w:rPr>
          <w:rFonts w:ascii="Times New Roman" w:eastAsia="Calibri" w:hAnsi="Times New Roman" w:cs="Times New Roman"/>
          <w:color w:val="000000"/>
          <w:sz w:val="24"/>
          <w:szCs w:val="24"/>
        </w:rPr>
        <w:t xml:space="preserve">Учебный год делится на два полугодия неравные по продолжительности, </w:t>
      </w:r>
      <w:proofErr w:type="gramStart"/>
      <w:r w:rsidRPr="00C80E0C">
        <w:rPr>
          <w:rFonts w:ascii="Times New Roman" w:eastAsia="Calibri" w:hAnsi="Times New Roman" w:cs="Times New Roman"/>
          <w:color w:val="000000"/>
          <w:sz w:val="24"/>
          <w:szCs w:val="24"/>
        </w:rPr>
        <w:t>с  сохранение</w:t>
      </w:r>
      <w:proofErr w:type="gramEnd"/>
      <w:r w:rsidRPr="00C80E0C">
        <w:rPr>
          <w:rFonts w:ascii="Times New Roman" w:eastAsia="Calibri" w:hAnsi="Times New Roman" w:cs="Times New Roman"/>
          <w:color w:val="000000"/>
          <w:sz w:val="24"/>
          <w:szCs w:val="24"/>
        </w:rPr>
        <w:t xml:space="preserve"> каникул среди полугодия. </w:t>
      </w:r>
      <w:r w:rsidRPr="00C80E0C">
        <w:rPr>
          <w:rFonts w:ascii="Times New Roman" w:eastAsia="Calibri" w:hAnsi="Times New Roman" w:cs="Times New Roman"/>
          <w:sz w:val="24"/>
          <w:szCs w:val="24"/>
        </w:rPr>
        <w:t xml:space="preserve">Продолжительность каникул в течение учебного года составляет 30 календарных дней, летом - 8 недель. </w:t>
      </w:r>
    </w:p>
    <w:p w14:paraId="40D8AB52" w14:textId="79AA2F97" w:rsidR="00C80E0C" w:rsidRPr="00C80E0C" w:rsidRDefault="00C80E0C" w:rsidP="00C80E0C">
      <w:pPr>
        <w:autoSpaceDE w:val="0"/>
        <w:autoSpaceDN w:val="0"/>
        <w:adjustRightInd w:val="0"/>
        <w:spacing w:after="0" w:line="240"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Учебный год начинается 01.09.202</w:t>
      </w:r>
      <w:r w:rsidR="00EF44AF">
        <w:rPr>
          <w:rFonts w:ascii="Times New Roman" w:eastAsia="Calibri" w:hAnsi="Times New Roman" w:cs="Times New Roman"/>
          <w:sz w:val="24"/>
          <w:szCs w:val="24"/>
        </w:rPr>
        <w:t>2</w:t>
      </w:r>
      <w:r w:rsidRPr="00C80E0C">
        <w:rPr>
          <w:rFonts w:ascii="Times New Roman" w:eastAsia="Calibri" w:hAnsi="Times New Roman" w:cs="Times New Roman"/>
          <w:sz w:val="24"/>
          <w:szCs w:val="24"/>
        </w:rPr>
        <w:t xml:space="preserve"> года.</w:t>
      </w:r>
    </w:p>
    <w:p w14:paraId="5331379D" w14:textId="77777777" w:rsidR="00C80E0C" w:rsidRPr="00C80E0C" w:rsidRDefault="00C80E0C" w:rsidP="00C80E0C">
      <w:pPr>
        <w:autoSpaceDE w:val="0"/>
        <w:autoSpaceDN w:val="0"/>
        <w:adjustRightInd w:val="0"/>
        <w:spacing w:after="0" w:line="240" w:lineRule="auto"/>
        <w:jc w:val="both"/>
        <w:rPr>
          <w:rFonts w:ascii="Times New Roman" w:eastAsia="Calibri" w:hAnsi="Times New Roman" w:cs="Times New Roman"/>
          <w:color w:val="000000"/>
          <w:sz w:val="24"/>
          <w:szCs w:val="24"/>
        </w:rPr>
      </w:pPr>
      <w:r w:rsidRPr="00C80E0C">
        <w:rPr>
          <w:rFonts w:ascii="Times New Roman" w:eastAsia="Calibri" w:hAnsi="Times New Roman" w:cs="Times New Roman"/>
          <w:sz w:val="24"/>
          <w:szCs w:val="24"/>
        </w:rPr>
        <w:t>Количество часов, отведенных на освоение учащимися учебного плана образовательной организации, состоящего из федерального компонента и компонента образовательной организации, в совокупности не превышает величину недельной образовательной нагрузки, установленной СанПиН 2.4.2.2821-10 применительно к 5-ти дневному режиму работы учреждения.</w:t>
      </w:r>
    </w:p>
    <w:p w14:paraId="222F5F2C" w14:textId="7D639354" w:rsidR="00C80E0C" w:rsidRPr="00C80E0C" w:rsidRDefault="00C80E0C" w:rsidP="00C80E0C">
      <w:pPr>
        <w:autoSpaceDE w:val="0"/>
        <w:autoSpaceDN w:val="0"/>
        <w:adjustRightInd w:val="0"/>
        <w:spacing w:after="0" w:line="240" w:lineRule="auto"/>
        <w:jc w:val="both"/>
        <w:rPr>
          <w:rFonts w:ascii="Times New Roman" w:eastAsia="Calibri" w:hAnsi="Times New Roman" w:cs="Times New Roman"/>
          <w:sz w:val="24"/>
          <w:szCs w:val="24"/>
        </w:rPr>
      </w:pPr>
      <w:r w:rsidRPr="00C80E0C">
        <w:rPr>
          <w:rFonts w:ascii="Times New Roman" w:eastAsia="Calibri" w:hAnsi="Times New Roman" w:cs="Times New Roman"/>
          <w:color w:val="000000"/>
          <w:sz w:val="24"/>
          <w:szCs w:val="24"/>
        </w:rPr>
        <w:t>Учебный год заканчивается в 11 классе не позднее 25 мая 202</w:t>
      </w:r>
      <w:r w:rsidR="00EF44AF">
        <w:rPr>
          <w:rFonts w:ascii="Times New Roman" w:eastAsia="Calibri" w:hAnsi="Times New Roman" w:cs="Times New Roman"/>
          <w:color w:val="000000"/>
          <w:sz w:val="24"/>
          <w:szCs w:val="24"/>
        </w:rPr>
        <w:t>3</w:t>
      </w:r>
      <w:r w:rsidR="00BA7D14">
        <w:rPr>
          <w:rFonts w:ascii="Times New Roman" w:eastAsia="Calibri" w:hAnsi="Times New Roman" w:cs="Times New Roman"/>
          <w:color w:val="000000"/>
          <w:sz w:val="24"/>
          <w:szCs w:val="24"/>
        </w:rPr>
        <w:t xml:space="preserve"> </w:t>
      </w:r>
      <w:r w:rsidRPr="00C80E0C">
        <w:rPr>
          <w:rFonts w:ascii="Times New Roman" w:eastAsia="Calibri" w:hAnsi="Times New Roman" w:cs="Times New Roman"/>
          <w:color w:val="000000"/>
          <w:sz w:val="24"/>
          <w:szCs w:val="24"/>
        </w:rPr>
        <w:t xml:space="preserve">г. </w:t>
      </w:r>
    </w:p>
    <w:p w14:paraId="0E62EC5C" w14:textId="77777777" w:rsidR="00C80E0C" w:rsidRPr="00C80E0C" w:rsidRDefault="00C80E0C" w:rsidP="00C80E0C">
      <w:pPr>
        <w:spacing w:after="0" w:line="240" w:lineRule="auto"/>
        <w:rPr>
          <w:rFonts w:ascii="Calibri" w:eastAsia="Calibri" w:hAnsi="Calibri" w:cs="Times New Roman"/>
          <w:color w:val="000000"/>
          <w:sz w:val="24"/>
          <w:szCs w:val="24"/>
        </w:rPr>
      </w:pPr>
      <w:r w:rsidRPr="00545CF4">
        <w:rPr>
          <w:rFonts w:ascii="Times New Roman" w:eastAsia="Calibri" w:hAnsi="Times New Roman" w:cs="Times New Roman"/>
          <w:sz w:val="24"/>
          <w:szCs w:val="24"/>
        </w:rPr>
        <w:lastRenderedPageBreak/>
        <w:t>Текущий контроль успеваемости и промежуточная аттестация</w:t>
      </w:r>
      <w:r w:rsidRPr="00545CF4">
        <w:rPr>
          <w:rFonts w:ascii="Calibri" w:eastAsia="Calibri" w:hAnsi="Calibri" w:cs="Times New Roman"/>
        </w:rPr>
        <w:t xml:space="preserve"> учащихся </w:t>
      </w:r>
      <w:r w:rsidRPr="00545CF4">
        <w:rPr>
          <w:rFonts w:ascii="Times New Roman" w:eastAsia="Calibri" w:hAnsi="Times New Roman" w:cs="Times New Roman"/>
          <w:sz w:val="24"/>
          <w:szCs w:val="24"/>
        </w:rPr>
        <w:t xml:space="preserve">  осуществляется на основании </w:t>
      </w:r>
      <w:r w:rsidRPr="00545CF4">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обучающихся МКОУ «</w:t>
      </w:r>
      <w:proofErr w:type="spellStart"/>
      <w:r w:rsidRPr="00545CF4">
        <w:rPr>
          <w:rFonts w:ascii="Times New Roman" w:eastAsia="Times New Roman" w:hAnsi="Times New Roman" w:cs="Times New Roman"/>
          <w:sz w:val="24"/>
          <w:szCs w:val="24"/>
          <w:lang w:eastAsia="ru-RU"/>
        </w:rPr>
        <w:t>Жуланихинская</w:t>
      </w:r>
      <w:proofErr w:type="spellEnd"/>
      <w:r w:rsidRPr="00545CF4">
        <w:rPr>
          <w:rFonts w:ascii="Times New Roman" w:eastAsia="Times New Roman" w:hAnsi="Times New Roman" w:cs="Times New Roman"/>
          <w:sz w:val="24"/>
          <w:szCs w:val="24"/>
          <w:lang w:eastAsia="ru-RU"/>
        </w:rPr>
        <w:t xml:space="preserve"> СОШ</w:t>
      </w:r>
      <w:proofErr w:type="gramStart"/>
      <w:r w:rsidRPr="00545CF4">
        <w:rPr>
          <w:rFonts w:ascii="Times New Roman" w:eastAsia="Times New Roman" w:hAnsi="Times New Roman" w:cs="Times New Roman"/>
          <w:sz w:val="24"/>
          <w:szCs w:val="24"/>
          <w:lang w:eastAsia="ru-RU"/>
        </w:rPr>
        <w:t>» ,</w:t>
      </w:r>
      <w:r w:rsidRPr="00545CF4">
        <w:rPr>
          <w:rFonts w:ascii="Times New Roman" w:eastAsia="Calibri" w:hAnsi="Times New Roman" w:cs="Times New Roman"/>
          <w:sz w:val="24"/>
          <w:szCs w:val="24"/>
        </w:rPr>
        <w:t>утвержденным</w:t>
      </w:r>
      <w:proofErr w:type="gramEnd"/>
      <w:r w:rsidRPr="00545CF4">
        <w:rPr>
          <w:rFonts w:ascii="Times New Roman" w:eastAsia="Calibri" w:hAnsi="Times New Roman" w:cs="Times New Roman"/>
          <w:sz w:val="24"/>
          <w:szCs w:val="24"/>
        </w:rPr>
        <w:t xml:space="preserve"> приказом от №147/2 от  31.08.2016 года,</w:t>
      </w:r>
      <w:r w:rsidRPr="00545CF4">
        <w:rPr>
          <w:rFonts w:ascii="Times New Roman" w:eastAsia="Calibri" w:hAnsi="Times New Roman" w:cs="Times New Roman"/>
        </w:rPr>
        <w:t xml:space="preserve"> </w:t>
      </w:r>
      <w:r w:rsidRPr="00545CF4">
        <w:rPr>
          <w:rFonts w:ascii="Times New Roman" w:eastAsia="Calibri" w:hAnsi="Times New Roman" w:cs="Times New Roman"/>
          <w:sz w:val="24"/>
          <w:szCs w:val="24"/>
        </w:rPr>
        <w:t xml:space="preserve">в соответствии с реализуемыми </w:t>
      </w:r>
      <w:r w:rsidRPr="00C80E0C">
        <w:rPr>
          <w:rFonts w:ascii="Times New Roman" w:eastAsia="Calibri" w:hAnsi="Times New Roman" w:cs="Times New Roman"/>
          <w:color w:val="000000"/>
          <w:sz w:val="24"/>
          <w:szCs w:val="24"/>
        </w:rPr>
        <w:t xml:space="preserve">авторскими программами и методическими рекомендациями по каждому учебному предмету. </w:t>
      </w:r>
      <w:r w:rsidRPr="00C80E0C">
        <w:rPr>
          <w:rFonts w:ascii="Times New Roman" w:eastAsia="Calibri" w:hAnsi="Times New Roman" w:cs="Times New Roman"/>
          <w:bCs/>
          <w:color w:val="000000"/>
          <w:sz w:val="24"/>
          <w:szCs w:val="24"/>
        </w:rPr>
        <w:t xml:space="preserve">Текущий контроль </w:t>
      </w:r>
      <w:r w:rsidRPr="00C80E0C">
        <w:rPr>
          <w:rFonts w:ascii="Times New Roman" w:eastAsia="Calibri" w:hAnsi="Times New Roman" w:cs="Times New Roman"/>
          <w:color w:val="000000"/>
          <w:sz w:val="24"/>
          <w:szCs w:val="24"/>
        </w:rPr>
        <w:t xml:space="preserve">успеваемости осуществляется в ходе повседневной учебной работы по каждому учебному предмету в соответствии с авторскими программами, рабочими программами педагогов. В зависимости от особенностей предмета проверки (оценки), предполагаемого способа выполнения работы и представления </w:t>
      </w:r>
      <w:proofErr w:type="spellStart"/>
      <w:r w:rsidRPr="00C80E0C">
        <w:rPr>
          <w:rFonts w:ascii="Times New Roman" w:eastAsia="Calibri" w:hAnsi="Times New Roman" w:cs="Times New Roman"/>
          <w:color w:val="000000"/>
          <w:sz w:val="24"/>
          <w:szCs w:val="24"/>
        </w:rPr>
        <w:t>еѐ</w:t>
      </w:r>
      <w:proofErr w:type="spellEnd"/>
      <w:r w:rsidRPr="00C80E0C">
        <w:rPr>
          <w:rFonts w:ascii="Times New Roman" w:eastAsia="Calibri" w:hAnsi="Times New Roman" w:cs="Times New Roman"/>
          <w:color w:val="000000"/>
          <w:sz w:val="24"/>
          <w:szCs w:val="24"/>
        </w:rPr>
        <w:t xml:space="preserve"> результатов рабочие программы учебных предметов могут предусматривать устные, письменные и практические формы контроля</w:t>
      </w:r>
      <w:r w:rsidRPr="00C80E0C">
        <w:rPr>
          <w:rFonts w:ascii="Calibri" w:eastAsia="Calibri" w:hAnsi="Calibri" w:cs="Times New Roman"/>
          <w:color w:val="000000"/>
          <w:sz w:val="24"/>
          <w:szCs w:val="24"/>
        </w:rPr>
        <w:t>.</w:t>
      </w:r>
    </w:p>
    <w:p w14:paraId="041242F1" w14:textId="77777777" w:rsidR="00C80E0C" w:rsidRPr="00C80E0C" w:rsidRDefault="00C80E0C" w:rsidP="00C80E0C">
      <w:pPr>
        <w:autoSpaceDN w:val="0"/>
        <w:spacing w:after="0" w:line="240" w:lineRule="auto"/>
        <w:ind w:left="720"/>
        <w:contextualSpacing/>
        <w:textAlignment w:val="baseline"/>
        <w:rPr>
          <w:rFonts w:ascii="Times New Roman" w:eastAsia="Times New Roman" w:hAnsi="Times New Roman" w:cs="Times New Roman"/>
          <w:color w:val="000000"/>
          <w:sz w:val="24"/>
          <w:szCs w:val="24"/>
          <w:lang w:eastAsia="ru-RU"/>
        </w:rPr>
      </w:pPr>
      <w:r w:rsidRPr="00C80E0C">
        <w:rPr>
          <w:rFonts w:ascii="Times New Roman" w:eastAsia="Calibri" w:hAnsi="Times New Roman" w:cs="Times New Roman"/>
          <w:sz w:val="24"/>
          <w:szCs w:val="24"/>
          <w:lang w:eastAsia="ru-RU"/>
        </w:rPr>
        <w:t xml:space="preserve">Промежуточная аттестация обучающихся проводится с целью получения объективной оценки усвоения обучающимися   образовательной программы, степени усвоения ФГОС СОО, определенной основной образовательной программой в рамках учебного года и уровня обучения в целом. Курсы из часов школьного компонента не входят в перечень </w:t>
      </w:r>
      <w:proofErr w:type="gramStart"/>
      <w:r w:rsidRPr="00C80E0C">
        <w:rPr>
          <w:rFonts w:ascii="Times New Roman" w:eastAsia="Calibri" w:hAnsi="Times New Roman" w:cs="Times New Roman"/>
          <w:sz w:val="24"/>
          <w:szCs w:val="24"/>
          <w:lang w:eastAsia="ru-RU"/>
        </w:rPr>
        <w:t>учебных предметов</w:t>
      </w:r>
      <w:proofErr w:type="gramEnd"/>
      <w:r w:rsidRPr="00C80E0C">
        <w:rPr>
          <w:rFonts w:ascii="Times New Roman" w:eastAsia="Calibri" w:hAnsi="Times New Roman" w:cs="Times New Roman"/>
          <w:sz w:val="24"/>
          <w:szCs w:val="24"/>
          <w:lang w:eastAsia="ru-RU"/>
        </w:rPr>
        <w:t xml:space="preserve"> выносимых на промежуточную аттестацию. Основными формами промежуточной аттестации являются полугодовая и годовая промежуточные аттестации. Полугодовая промежуточная аттестация устанавливается как среднее арифметическое текущих отметок по предмету, округление результата проводится по правилам математического округления. Годовая промежуточная аттестация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округление результата проводится по правилам математического округления</w:t>
      </w:r>
    </w:p>
    <w:p w14:paraId="4B9ECFE5" w14:textId="77777777" w:rsidR="00C80E0C" w:rsidRPr="00C80E0C" w:rsidRDefault="00C80E0C" w:rsidP="00C80E0C">
      <w:pPr>
        <w:autoSpaceDE w:val="0"/>
        <w:autoSpaceDN w:val="0"/>
        <w:adjustRightInd w:val="0"/>
        <w:spacing w:after="0" w:line="240"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 Сроки промежуточной аттестации: последняя неделя каждого полугодия.</w:t>
      </w:r>
    </w:p>
    <w:p w14:paraId="269A74CF" w14:textId="77777777" w:rsidR="00C80E0C" w:rsidRPr="00C80E0C" w:rsidRDefault="00C80E0C" w:rsidP="00C80E0C">
      <w:pPr>
        <w:autoSpaceDE w:val="0"/>
        <w:autoSpaceDN w:val="0"/>
        <w:adjustRightInd w:val="0"/>
        <w:spacing w:after="0" w:line="240"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Учащиеся, не освоившие образовательные программы учебного года и имеющие неудовлетворительные годовые отметки и (или) </w:t>
      </w:r>
      <w:proofErr w:type="spellStart"/>
      <w:r w:rsidRPr="00C80E0C">
        <w:rPr>
          <w:rFonts w:ascii="Times New Roman" w:eastAsia="Calibri" w:hAnsi="Times New Roman" w:cs="Times New Roman"/>
          <w:sz w:val="24"/>
          <w:szCs w:val="24"/>
        </w:rPr>
        <w:t>неаттестацию</w:t>
      </w:r>
      <w:proofErr w:type="spellEnd"/>
      <w:r w:rsidRPr="00C80E0C">
        <w:rPr>
          <w:rFonts w:ascii="Times New Roman" w:eastAsia="Calibri" w:hAnsi="Times New Roman" w:cs="Times New Roman"/>
          <w:sz w:val="24"/>
          <w:szCs w:val="24"/>
        </w:rPr>
        <w:t xml:space="preserve"> по одному или нескольким учебным предметам, имеют право пройти повторную аттестацию в установленные периоды, по согласованию с родителями (законными представителями) графика дополнительных занятий и графика ликвидации академической задолженности. Учащиеся, не освоившие образовательную программу учебного года и имеющие неудовлетворительные годовые отметки и (или) </w:t>
      </w:r>
      <w:proofErr w:type="spellStart"/>
      <w:r w:rsidRPr="00C80E0C">
        <w:rPr>
          <w:rFonts w:ascii="Times New Roman" w:eastAsia="Calibri" w:hAnsi="Times New Roman" w:cs="Times New Roman"/>
          <w:sz w:val="24"/>
          <w:szCs w:val="24"/>
        </w:rPr>
        <w:t>неаттестацию</w:t>
      </w:r>
      <w:proofErr w:type="spellEnd"/>
      <w:r w:rsidRPr="00C80E0C">
        <w:rPr>
          <w:rFonts w:ascii="Times New Roman" w:eastAsia="Calibri" w:hAnsi="Times New Roman" w:cs="Times New Roman"/>
          <w:sz w:val="24"/>
          <w:szCs w:val="24"/>
        </w:rPr>
        <w:t xml:space="preserve"> по одному или нескольким учебным предметам, по усмотрению родителей (законных представителей): </w:t>
      </w:r>
    </w:p>
    <w:p w14:paraId="0E800344" w14:textId="77777777" w:rsidR="00C80E0C" w:rsidRPr="00C80E0C" w:rsidRDefault="00C80E0C" w:rsidP="00C80E0C">
      <w:pPr>
        <w:autoSpaceDE w:val="0"/>
        <w:autoSpaceDN w:val="0"/>
        <w:adjustRightInd w:val="0"/>
        <w:spacing w:after="0" w:line="240"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 оставляются на повторное обучение; </w:t>
      </w:r>
    </w:p>
    <w:p w14:paraId="600A07EA" w14:textId="77777777" w:rsidR="00C80E0C" w:rsidRPr="00C80E0C" w:rsidRDefault="00C80E0C" w:rsidP="00C80E0C">
      <w:pPr>
        <w:autoSpaceDE w:val="0"/>
        <w:autoSpaceDN w:val="0"/>
        <w:adjustRightInd w:val="0"/>
        <w:spacing w:after="0" w:line="240" w:lineRule="auto"/>
        <w:jc w:val="both"/>
        <w:rPr>
          <w:rFonts w:ascii="Times New Roman" w:eastAsia="Calibri" w:hAnsi="Times New Roman" w:cs="Times New Roman"/>
          <w:sz w:val="24"/>
          <w:szCs w:val="24"/>
        </w:rPr>
      </w:pPr>
      <w:r w:rsidRPr="00C80E0C">
        <w:rPr>
          <w:rFonts w:ascii="Times New Roman" w:eastAsia="Calibri" w:hAnsi="Times New Roman" w:cs="Times New Roman"/>
          <w:sz w:val="24"/>
          <w:szCs w:val="24"/>
        </w:rPr>
        <w:t xml:space="preserve">- переводятся на обучение по адаптивной образовательной программе (при наличии рекомендаций ПМПК); </w:t>
      </w:r>
    </w:p>
    <w:p w14:paraId="7BDE8F65" w14:textId="77777777" w:rsidR="00C80E0C" w:rsidRPr="00C80E0C" w:rsidRDefault="00C80E0C" w:rsidP="00C80E0C">
      <w:pPr>
        <w:autoSpaceDE w:val="0"/>
        <w:autoSpaceDN w:val="0"/>
        <w:adjustRightInd w:val="0"/>
        <w:spacing w:after="0" w:line="240" w:lineRule="auto"/>
        <w:jc w:val="both"/>
        <w:rPr>
          <w:rFonts w:ascii="Calibri" w:eastAsia="Calibri" w:hAnsi="Calibri" w:cs="Times New Roman"/>
        </w:rPr>
      </w:pPr>
      <w:r w:rsidRPr="00C80E0C">
        <w:rPr>
          <w:rFonts w:ascii="Times New Roman" w:eastAsia="Calibri" w:hAnsi="Times New Roman" w:cs="Times New Roman"/>
          <w:sz w:val="24"/>
          <w:szCs w:val="24"/>
        </w:rPr>
        <w:t>- переводятся на обучение по индивидуальному учебному плану. Учащиеся, не освоившие основную образовательную программу среднего общего образования, не допускаются к итоговой аттестации</w:t>
      </w:r>
      <w:r w:rsidRPr="00C80E0C">
        <w:rPr>
          <w:rFonts w:ascii="Calibri" w:eastAsia="Calibri" w:hAnsi="Calibri" w:cs="Times New Roman"/>
        </w:rPr>
        <w:t>.</w:t>
      </w:r>
    </w:p>
    <w:p w14:paraId="0616C65E" w14:textId="79B35E93" w:rsidR="00AA126F" w:rsidRDefault="00C80E0C" w:rsidP="006B0D77">
      <w:pPr>
        <w:spacing w:after="0" w:line="240" w:lineRule="auto"/>
        <w:rPr>
          <w:rFonts w:ascii="Times New Roman" w:eastAsia="Times New Roman" w:hAnsi="Times New Roman" w:cs="Times New Roman"/>
          <w:sz w:val="24"/>
          <w:szCs w:val="24"/>
          <w:lang w:eastAsia="ru-RU"/>
        </w:rPr>
      </w:pPr>
      <w:r w:rsidRPr="00C80E0C">
        <w:rPr>
          <w:rFonts w:ascii="Times New Roman" w:eastAsia="Times New Roman" w:hAnsi="Times New Roman" w:cs="Times New Roman"/>
          <w:sz w:val="24"/>
          <w:szCs w:val="24"/>
          <w:lang w:eastAsia="ru-RU"/>
        </w:rPr>
        <w:t>Итоговая аттестация за курс среднего общего образования проводится в форме единого государственного экзамена в соответствии с Порядком и в сроки, определенные Министерством Просвещения   России.</w:t>
      </w:r>
    </w:p>
    <w:p w14:paraId="714017CC" w14:textId="77777777" w:rsidR="006B0D77" w:rsidRPr="006B0D77" w:rsidRDefault="006B0D77" w:rsidP="006B0D77">
      <w:pPr>
        <w:spacing w:after="0" w:line="240" w:lineRule="auto"/>
        <w:rPr>
          <w:rFonts w:ascii="Times New Roman" w:eastAsia="Times New Roman" w:hAnsi="Times New Roman" w:cs="Times New Roman"/>
          <w:sz w:val="24"/>
          <w:szCs w:val="24"/>
          <w:lang w:eastAsia="ru-RU"/>
        </w:rPr>
      </w:pPr>
    </w:p>
    <w:p w14:paraId="32C4C7E2" w14:textId="77777777" w:rsidR="00AA126F" w:rsidRDefault="00AA126F" w:rsidP="00BA7D14">
      <w:pPr>
        <w:pStyle w:val="a5"/>
        <w:jc w:val="center"/>
        <w:rPr>
          <w:rFonts w:ascii="Times New Roman" w:hAnsi="Times New Roman" w:cs="Times New Roman"/>
          <w:b/>
          <w:sz w:val="24"/>
          <w:szCs w:val="24"/>
        </w:rPr>
      </w:pPr>
    </w:p>
    <w:p w14:paraId="42350ABC" w14:textId="77777777" w:rsidR="00AA126F" w:rsidRDefault="00AA126F" w:rsidP="00BA7D14">
      <w:pPr>
        <w:pStyle w:val="a5"/>
        <w:jc w:val="center"/>
        <w:rPr>
          <w:rFonts w:ascii="Times New Roman" w:hAnsi="Times New Roman" w:cs="Times New Roman"/>
          <w:b/>
          <w:sz w:val="24"/>
          <w:szCs w:val="24"/>
        </w:rPr>
      </w:pPr>
    </w:p>
    <w:p w14:paraId="07E99BC7" w14:textId="77777777" w:rsidR="00AA126F" w:rsidRDefault="00AA126F" w:rsidP="00BA7D14">
      <w:pPr>
        <w:pStyle w:val="a5"/>
        <w:jc w:val="center"/>
        <w:rPr>
          <w:rFonts w:ascii="Times New Roman" w:hAnsi="Times New Roman" w:cs="Times New Roman"/>
          <w:b/>
          <w:sz w:val="24"/>
          <w:szCs w:val="24"/>
        </w:rPr>
      </w:pPr>
    </w:p>
    <w:p w14:paraId="2809CDBA" w14:textId="77777777" w:rsidR="00C80E0C" w:rsidRPr="00BA7D14" w:rsidRDefault="00C80E0C" w:rsidP="00BA7D14">
      <w:pPr>
        <w:pStyle w:val="a5"/>
        <w:jc w:val="center"/>
        <w:rPr>
          <w:rFonts w:ascii="Times New Roman" w:hAnsi="Times New Roman" w:cs="Times New Roman"/>
          <w:b/>
          <w:sz w:val="24"/>
          <w:szCs w:val="24"/>
        </w:rPr>
      </w:pPr>
      <w:r w:rsidRPr="00BA7D14">
        <w:rPr>
          <w:rFonts w:ascii="Times New Roman" w:hAnsi="Times New Roman" w:cs="Times New Roman"/>
          <w:b/>
          <w:sz w:val="24"/>
          <w:szCs w:val="24"/>
        </w:rPr>
        <w:t xml:space="preserve">Распределения часов </w:t>
      </w:r>
      <w:r w:rsidR="00BA7D14" w:rsidRPr="00BA7D14">
        <w:rPr>
          <w:rFonts w:ascii="Times New Roman" w:hAnsi="Times New Roman" w:cs="Times New Roman"/>
          <w:b/>
          <w:sz w:val="24"/>
          <w:szCs w:val="24"/>
        </w:rPr>
        <w:t>для предметов</w:t>
      </w:r>
      <w:r w:rsidRPr="00BA7D14">
        <w:rPr>
          <w:rFonts w:ascii="Times New Roman" w:hAnsi="Times New Roman" w:cs="Times New Roman"/>
          <w:b/>
          <w:sz w:val="24"/>
          <w:szCs w:val="24"/>
        </w:rPr>
        <w:t>,</w:t>
      </w:r>
    </w:p>
    <w:p w14:paraId="1B262766" w14:textId="77777777" w:rsidR="00C80E0C" w:rsidRPr="00BA7D14" w:rsidRDefault="00C80E0C" w:rsidP="00BA7D14">
      <w:pPr>
        <w:pStyle w:val="a5"/>
        <w:jc w:val="center"/>
        <w:rPr>
          <w:rFonts w:ascii="Times New Roman" w:eastAsia="Times New Roman" w:hAnsi="Times New Roman" w:cs="Times New Roman"/>
          <w:b/>
          <w:sz w:val="24"/>
          <w:szCs w:val="24"/>
          <w:highlight w:val="yellow"/>
          <w:lang w:eastAsia="ru-RU"/>
        </w:rPr>
      </w:pPr>
      <w:r w:rsidRPr="00BA7D14">
        <w:rPr>
          <w:rFonts w:ascii="Times New Roman" w:hAnsi="Times New Roman" w:cs="Times New Roman"/>
          <w:b/>
          <w:sz w:val="24"/>
          <w:szCs w:val="24"/>
        </w:rPr>
        <w:t>изучаемых на базовом или углубленном уровне</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402"/>
        <w:gridCol w:w="1134"/>
        <w:gridCol w:w="1417"/>
        <w:gridCol w:w="1418"/>
        <w:gridCol w:w="850"/>
      </w:tblGrid>
      <w:tr w:rsidR="00C80E0C" w:rsidRPr="00C80E0C" w14:paraId="0B25EDCC" w14:textId="77777777" w:rsidTr="006B0D77">
        <w:trPr>
          <w:trHeight w:val="601"/>
        </w:trPr>
        <w:tc>
          <w:tcPr>
            <w:tcW w:w="2411" w:type="dxa"/>
            <w:vMerge w:val="restart"/>
            <w:shd w:val="clear" w:color="auto" w:fill="auto"/>
          </w:tcPr>
          <w:p w14:paraId="21C22AD4" w14:textId="77777777" w:rsidR="00C80E0C" w:rsidRPr="00C37D3E" w:rsidRDefault="00C80E0C" w:rsidP="00406CEB">
            <w:pPr>
              <w:spacing w:line="240" w:lineRule="auto"/>
              <w:jc w:val="center"/>
              <w:rPr>
                <w:rFonts w:ascii="Times New Roman" w:eastAsia="Calibri" w:hAnsi="Times New Roman" w:cs="Times New Roman"/>
                <w:sz w:val="20"/>
                <w:szCs w:val="20"/>
              </w:rPr>
            </w:pPr>
            <w:r w:rsidRPr="00C37D3E">
              <w:rPr>
                <w:rFonts w:ascii="Times New Roman" w:eastAsia="Calibri" w:hAnsi="Times New Roman" w:cs="Times New Roman"/>
                <w:sz w:val="20"/>
                <w:szCs w:val="20"/>
              </w:rPr>
              <w:t>Предметная область</w:t>
            </w:r>
          </w:p>
        </w:tc>
        <w:tc>
          <w:tcPr>
            <w:tcW w:w="3402" w:type="dxa"/>
            <w:vMerge w:val="restart"/>
            <w:shd w:val="clear" w:color="auto" w:fill="auto"/>
          </w:tcPr>
          <w:p w14:paraId="30F1D864" w14:textId="77777777" w:rsidR="00C80E0C" w:rsidRPr="00C37D3E" w:rsidRDefault="00C80E0C" w:rsidP="00406CEB">
            <w:pPr>
              <w:spacing w:line="240" w:lineRule="auto"/>
              <w:jc w:val="center"/>
              <w:rPr>
                <w:rFonts w:ascii="Times New Roman" w:eastAsia="Calibri" w:hAnsi="Times New Roman" w:cs="Times New Roman"/>
                <w:sz w:val="20"/>
                <w:szCs w:val="20"/>
              </w:rPr>
            </w:pPr>
            <w:r w:rsidRPr="00C37D3E">
              <w:rPr>
                <w:rFonts w:ascii="Times New Roman" w:eastAsia="Calibri" w:hAnsi="Times New Roman" w:cs="Times New Roman"/>
                <w:sz w:val="20"/>
                <w:szCs w:val="20"/>
              </w:rPr>
              <w:t>Учебный предмет</w:t>
            </w:r>
          </w:p>
        </w:tc>
        <w:tc>
          <w:tcPr>
            <w:tcW w:w="1134" w:type="dxa"/>
            <w:vMerge w:val="restart"/>
            <w:shd w:val="clear" w:color="auto" w:fill="auto"/>
          </w:tcPr>
          <w:p w14:paraId="490731D8" w14:textId="77777777" w:rsidR="00C80E0C" w:rsidRPr="00C37D3E" w:rsidRDefault="00C80E0C" w:rsidP="00406CEB">
            <w:pPr>
              <w:spacing w:line="240" w:lineRule="auto"/>
              <w:jc w:val="center"/>
              <w:rPr>
                <w:rFonts w:ascii="Times New Roman" w:eastAsia="Calibri" w:hAnsi="Times New Roman" w:cs="Times New Roman"/>
                <w:sz w:val="20"/>
                <w:szCs w:val="20"/>
              </w:rPr>
            </w:pPr>
            <w:r w:rsidRPr="00C37D3E">
              <w:rPr>
                <w:rFonts w:ascii="Times New Roman" w:eastAsia="Calibri" w:hAnsi="Times New Roman" w:cs="Times New Roman"/>
                <w:sz w:val="20"/>
                <w:szCs w:val="20"/>
              </w:rPr>
              <w:t>Уровень</w:t>
            </w:r>
          </w:p>
        </w:tc>
        <w:tc>
          <w:tcPr>
            <w:tcW w:w="2835" w:type="dxa"/>
            <w:gridSpan w:val="2"/>
            <w:shd w:val="clear" w:color="auto" w:fill="auto"/>
          </w:tcPr>
          <w:p w14:paraId="34100A2E" w14:textId="77777777" w:rsidR="00C80E0C" w:rsidRPr="00C37D3E" w:rsidRDefault="00C80E0C" w:rsidP="00406CEB">
            <w:pPr>
              <w:spacing w:line="240" w:lineRule="auto"/>
              <w:jc w:val="center"/>
              <w:rPr>
                <w:rFonts w:ascii="Times New Roman" w:eastAsia="Calibri" w:hAnsi="Times New Roman" w:cs="Times New Roman"/>
                <w:sz w:val="20"/>
                <w:szCs w:val="20"/>
              </w:rPr>
            </w:pPr>
            <w:r w:rsidRPr="00C37D3E">
              <w:rPr>
                <w:rFonts w:ascii="Times New Roman" w:eastAsia="Calibri" w:hAnsi="Times New Roman" w:cs="Times New Roman"/>
                <w:sz w:val="20"/>
                <w:szCs w:val="20"/>
              </w:rPr>
              <w:t>Количество часов</w:t>
            </w:r>
          </w:p>
        </w:tc>
        <w:tc>
          <w:tcPr>
            <w:tcW w:w="850" w:type="dxa"/>
            <w:vMerge w:val="restart"/>
            <w:shd w:val="clear" w:color="auto" w:fill="auto"/>
          </w:tcPr>
          <w:p w14:paraId="666350F6" w14:textId="77777777" w:rsidR="00C80E0C" w:rsidRPr="00C37D3E" w:rsidRDefault="00C80E0C" w:rsidP="00406CEB">
            <w:pPr>
              <w:spacing w:line="240" w:lineRule="auto"/>
              <w:jc w:val="center"/>
              <w:rPr>
                <w:rFonts w:ascii="Times New Roman" w:eastAsia="Calibri" w:hAnsi="Times New Roman" w:cs="Times New Roman"/>
                <w:sz w:val="20"/>
                <w:szCs w:val="20"/>
              </w:rPr>
            </w:pPr>
            <w:r w:rsidRPr="00C37D3E">
              <w:rPr>
                <w:rFonts w:ascii="Times New Roman" w:eastAsia="Calibri" w:hAnsi="Times New Roman" w:cs="Times New Roman"/>
                <w:sz w:val="20"/>
                <w:szCs w:val="20"/>
              </w:rPr>
              <w:t>Итого часов</w:t>
            </w:r>
          </w:p>
        </w:tc>
      </w:tr>
      <w:tr w:rsidR="00C80E0C" w:rsidRPr="00C80E0C" w14:paraId="07D80F6F" w14:textId="77777777" w:rsidTr="006B0D77">
        <w:trPr>
          <w:trHeight w:val="426"/>
        </w:trPr>
        <w:tc>
          <w:tcPr>
            <w:tcW w:w="2411" w:type="dxa"/>
            <w:vMerge/>
            <w:shd w:val="clear" w:color="auto" w:fill="auto"/>
          </w:tcPr>
          <w:p w14:paraId="49206B53" w14:textId="77777777" w:rsidR="00C80E0C" w:rsidRPr="00C80E0C" w:rsidRDefault="00C80E0C" w:rsidP="00406CEB">
            <w:pPr>
              <w:spacing w:line="240" w:lineRule="auto"/>
              <w:jc w:val="center"/>
              <w:rPr>
                <w:rFonts w:ascii="Times New Roman" w:eastAsia="Calibri" w:hAnsi="Times New Roman" w:cs="Times New Roman"/>
                <w:sz w:val="24"/>
                <w:szCs w:val="24"/>
              </w:rPr>
            </w:pPr>
          </w:p>
        </w:tc>
        <w:tc>
          <w:tcPr>
            <w:tcW w:w="3402" w:type="dxa"/>
            <w:vMerge/>
            <w:shd w:val="clear" w:color="auto" w:fill="auto"/>
          </w:tcPr>
          <w:p w14:paraId="7BC21C2D" w14:textId="77777777" w:rsidR="00C80E0C" w:rsidRPr="00C80E0C" w:rsidRDefault="00C80E0C" w:rsidP="00406CEB">
            <w:pPr>
              <w:spacing w:line="240" w:lineRule="auto"/>
              <w:jc w:val="center"/>
              <w:rPr>
                <w:rFonts w:ascii="Times New Roman" w:eastAsia="Calibri" w:hAnsi="Times New Roman" w:cs="Times New Roman"/>
                <w:sz w:val="24"/>
                <w:szCs w:val="24"/>
              </w:rPr>
            </w:pPr>
          </w:p>
        </w:tc>
        <w:tc>
          <w:tcPr>
            <w:tcW w:w="1134" w:type="dxa"/>
            <w:vMerge/>
            <w:shd w:val="clear" w:color="auto" w:fill="auto"/>
          </w:tcPr>
          <w:p w14:paraId="60BFE00F" w14:textId="77777777" w:rsidR="00C80E0C" w:rsidRPr="00C80E0C" w:rsidRDefault="00C80E0C" w:rsidP="00406CEB">
            <w:pPr>
              <w:spacing w:line="240" w:lineRule="auto"/>
              <w:jc w:val="center"/>
              <w:rPr>
                <w:rFonts w:ascii="Times New Roman" w:eastAsia="Calibri" w:hAnsi="Times New Roman" w:cs="Times New Roman"/>
                <w:sz w:val="24"/>
                <w:szCs w:val="24"/>
              </w:rPr>
            </w:pPr>
          </w:p>
        </w:tc>
        <w:tc>
          <w:tcPr>
            <w:tcW w:w="1417" w:type="dxa"/>
            <w:shd w:val="clear" w:color="auto" w:fill="auto"/>
          </w:tcPr>
          <w:p w14:paraId="3C038713"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10 класс</w:t>
            </w:r>
          </w:p>
        </w:tc>
        <w:tc>
          <w:tcPr>
            <w:tcW w:w="1418" w:type="dxa"/>
            <w:shd w:val="clear" w:color="auto" w:fill="auto"/>
          </w:tcPr>
          <w:p w14:paraId="6E61C5C2"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11 класс</w:t>
            </w:r>
          </w:p>
        </w:tc>
        <w:tc>
          <w:tcPr>
            <w:tcW w:w="850" w:type="dxa"/>
            <w:vMerge/>
            <w:shd w:val="clear" w:color="auto" w:fill="auto"/>
          </w:tcPr>
          <w:p w14:paraId="37EC85DC" w14:textId="77777777" w:rsidR="00C80E0C" w:rsidRPr="00C80E0C" w:rsidRDefault="00C80E0C" w:rsidP="00406CEB">
            <w:pPr>
              <w:spacing w:line="240" w:lineRule="auto"/>
              <w:jc w:val="center"/>
              <w:rPr>
                <w:rFonts w:ascii="Times New Roman" w:eastAsia="Calibri" w:hAnsi="Times New Roman" w:cs="Times New Roman"/>
                <w:b/>
                <w:sz w:val="24"/>
                <w:szCs w:val="24"/>
              </w:rPr>
            </w:pPr>
          </w:p>
        </w:tc>
      </w:tr>
      <w:tr w:rsidR="00C80E0C" w:rsidRPr="00C37D3E" w14:paraId="2818EE3E" w14:textId="77777777" w:rsidTr="006B0D77">
        <w:tc>
          <w:tcPr>
            <w:tcW w:w="2411" w:type="dxa"/>
            <w:vMerge w:val="restart"/>
            <w:shd w:val="clear" w:color="auto" w:fill="auto"/>
          </w:tcPr>
          <w:p w14:paraId="06D4C5E2"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lastRenderedPageBreak/>
              <w:t>Русский язык и литература</w:t>
            </w:r>
          </w:p>
        </w:tc>
        <w:tc>
          <w:tcPr>
            <w:tcW w:w="3402" w:type="dxa"/>
            <w:shd w:val="clear" w:color="auto" w:fill="auto"/>
          </w:tcPr>
          <w:p w14:paraId="2BB81731"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 xml:space="preserve">Русский язык </w:t>
            </w:r>
          </w:p>
        </w:tc>
        <w:tc>
          <w:tcPr>
            <w:tcW w:w="1134" w:type="dxa"/>
            <w:shd w:val="clear" w:color="auto" w:fill="auto"/>
          </w:tcPr>
          <w:p w14:paraId="505E6D18"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518C17B2" w14:textId="60F8213F"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0675E9AD" w14:textId="21CCAF20"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74923570" w14:textId="4647CCFE"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189F78AB" w14:textId="77777777" w:rsidTr="006B0D77">
        <w:tc>
          <w:tcPr>
            <w:tcW w:w="2411" w:type="dxa"/>
            <w:vMerge/>
            <w:shd w:val="clear" w:color="auto" w:fill="auto"/>
          </w:tcPr>
          <w:p w14:paraId="5F78915F"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2F6DC2FA"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Литература</w:t>
            </w:r>
          </w:p>
        </w:tc>
        <w:tc>
          <w:tcPr>
            <w:tcW w:w="1134" w:type="dxa"/>
            <w:shd w:val="clear" w:color="auto" w:fill="auto"/>
          </w:tcPr>
          <w:p w14:paraId="20DDC604"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77024F15" w14:textId="4650B6FD"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102</w:t>
            </w:r>
          </w:p>
        </w:tc>
        <w:tc>
          <w:tcPr>
            <w:tcW w:w="1418" w:type="dxa"/>
            <w:shd w:val="clear" w:color="auto" w:fill="auto"/>
          </w:tcPr>
          <w:p w14:paraId="2EA0CB58" w14:textId="3D56818D"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102</w:t>
            </w:r>
          </w:p>
        </w:tc>
        <w:tc>
          <w:tcPr>
            <w:tcW w:w="850" w:type="dxa"/>
            <w:shd w:val="clear" w:color="auto" w:fill="auto"/>
          </w:tcPr>
          <w:p w14:paraId="69A5CC67" w14:textId="55219F31"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204</w:t>
            </w:r>
          </w:p>
        </w:tc>
      </w:tr>
      <w:tr w:rsidR="00C80E0C" w:rsidRPr="00C37D3E" w14:paraId="331ECCE8" w14:textId="77777777" w:rsidTr="006B0D77">
        <w:tc>
          <w:tcPr>
            <w:tcW w:w="2411" w:type="dxa"/>
            <w:vMerge w:val="restart"/>
            <w:shd w:val="clear" w:color="auto" w:fill="auto"/>
          </w:tcPr>
          <w:p w14:paraId="38E4E527"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Родной язык и родная литература</w:t>
            </w:r>
          </w:p>
        </w:tc>
        <w:tc>
          <w:tcPr>
            <w:tcW w:w="3402" w:type="dxa"/>
            <w:shd w:val="clear" w:color="auto" w:fill="auto"/>
          </w:tcPr>
          <w:p w14:paraId="4037E960"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Родной язык</w:t>
            </w:r>
          </w:p>
        </w:tc>
        <w:tc>
          <w:tcPr>
            <w:tcW w:w="1134" w:type="dxa"/>
            <w:shd w:val="clear" w:color="auto" w:fill="auto"/>
          </w:tcPr>
          <w:p w14:paraId="3C00EA68"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0A2D6C27" w14:textId="0DA92D6C"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0B9ADBE1" w14:textId="55FDF4AA"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4EF1F3B2" w14:textId="667AAE8C"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1DE470AE" w14:textId="77777777" w:rsidTr="006B0D77">
        <w:tc>
          <w:tcPr>
            <w:tcW w:w="2411" w:type="dxa"/>
            <w:vMerge/>
            <w:shd w:val="clear" w:color="auto" w:fill="auto"/>
          </w:tcPr>
          <w:p w14:paraId="3FA7A092"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1CC7D509"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Родная литература</w:t>
            </w:r>
          </w:p>
        </w:tc>
        <w:tc>
          <w:tcPr>
            <w:tcW w:w="1134" w:type="dxa"/>
            <w:shd w:val="clear" w:color="auto" w:fill="auto"/>
          </w:tcPr>
          <w:p w14:paraId="39448580" w14:textId="77777777" w:rsidR="00C80E0C" w:rsidRPr="00C37D3E" w:rsidRDefault="00C80E0C" w:rsidP="00406CEB">
            <w:pPr>
              <w:spacing w:line="240" w:lineRule="auto"/>
              <w:jc w:val="center"/>
              <w:rPr>
                <w:rFonts w:ascii="Times New Roman" w:eastAsia="Calibri" w:hAnsi="Times New Roman" w:cs="Times New Roman"/>
              </w:rPr>
            </w:pPr>
          </w:p>
        </w:tc>
        <w:tc>
          <w:tcPr>
            <w:tcW w:w="1417" w:type="dxa"/>
            <w:shd w:val="clear" w:color="auto" w:fill="auto"/>
          </w:tcPr>
          <w:p w14:paraId="14C24111"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0</w:t>
            </w:r>
          </w:p>
        </w:tc>
        <w:tc>
          <w:tcPr>
            <w:tcW w:w="1418" w:type="dxa"/>
            <w:shd w:val="clear" w:color="auto" w:fill="auto"/>
          </w:tcPr>
          <w:p w14:paraId="7B46DA2D"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0</w:t>
            </w:r>
          </w:p>
        </w:tc>
        <w:tc>
          <w:tcPr>
            <w:tcW w:w="850" w:type="dxa"/>
            <w:shd w:val="clear" w:color="auto" w:fill="auto"/>
          </w:tcPr>
          <w:p w14:paraId="682CE89B"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0</w:t>
            </w:r>
          </w:p>
        </w:tc>
      </w:tr>
      <w:tr w:rsidR="00C80E0C" w:rsidRPr="00C37D3E" w14:paraId="4C7B2BDC" w14:textId="77777777" w:rsidTr="006B0D77">
        <w:tc>
          <w:tcPr>
            <w:tcW w:w="2411" w:type="dxa"/>
            <w:vMerge w:val="restart"/>
            <w:shd w:val="clear" w:color="auto" w:fill="auto"/>
          </w:tcPr>
          <w:p w14:paraId="5FC38C0A"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Иностранные языки</w:t>
            </w:r>
          </w:p>
        </w:tc>
        <w:tc>
          <w:tcPr>
            <w:tcW w:w="3402" w:type="dxa"/>
            <w:shd w:val="clear" w:color="auto" w:fill="auto"/>
          </w:tcPr>
          <w:p w14:paraId="6BE04AC0" w14:textId="77777777" w:rsidR="00C80E0C" w:rsidRPr="00C37D3E" w:rsidRDefault="00D158F0" w:rsidP="00406CEB">
            <w:pPr>
              <w:spacing w:line="240" w:lineRule="auto"/>
              <w:rPr>
                <w:rFonts w:ascii="Times New Roman" w:eastAsia="Calibri" w:hAnsi="Times New Roman" w:cs="Times New Roman"/>
              </w:rPr>
            </w:pPr>
            <w:r w:rsidRPr="00C37D3E">
              <w:rPr>
                <w:rFonts w:ascii="Times New Roman" w:eastAsia="Calibri" w:hAnsi="Times New Roman" w:cs="Times New Roman"/>
              </w:rPr>
              <w:t>Немецкий</w:t>
            </w:r>
            <w:r w:rsidR="00C80E0C" w:rsidRPr="00C37D3E">
              <w:rPr>
                <w:rFonts w:ascii="Times New Roman" w:eastAsia="Calibri" w:hAnsi="Times New Roman" w:cs="Times New Roman"/>
              </w:rPr>
              <w:t xml:space="preserve"> язык</w:t>
            </w:r>
          </w:p>
        </w:tc>
        <w:tc>
          <w:tcPr>
            <w:tcW w:w="1134" w:type="dxa"/>
            <w:shd w:val="clear" w:color="auto" w:fill="auto"/>
          </w:tcPr>
          <w:p w14:paraId="16A08FE7"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28BD56FA" w14:textId="7252602C"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102</w:t>
            </w:r>
          </w:p>
        </w:tc>
        <w:tc>
          <w:tcPr>
            <w:tcW w:w="1418" w:type="dxa"/>
            <w:shd w:val="clear" w:color="auto" w:fill="auto"/>
          </w:tcPr>
          <w:p w14:paraId="02BE884B" w14:textId="2A8A4F1F"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102</w:t>
            </w:r>
          </w:p>
        </w:tc>
        <w:tc>
          <w:tcPr>
            <w:tcW w:w="850" w:type="dxa"/>
            <w:shd w:val="clear" w:color="auto" w:fill="auto"/>
          </w:tcPr>
          <w:p w14:paraId="627F660F" w14:textId="4DC50A44"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204</w:t>
            </w:r>
          </w:p>
        </w:tc>
      </w:tr>
      <w:tr w:rsidR="00C80E0C" w:rsidRPr="00C37D3E" w14:paraId="0B0F4A19" w14:textId="77777777" w:rsidTr="006B0D77">
        <w:tc>
          <w:tcPr>
            <w:tcW w:w="2411" w:type="dxa"/>
            <w:vMerge/>
            <w:shd w:val="clear" w:color="auto" w:fill="auto"/>
          </w:tcPr>
          <w:p w14:paraId="2C4E82AC"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5AF7BB9A"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Второй иностранный язык</w:t>
            </w:r>
          </w:p>
        </w:tc>
        <w:tc>
          <w:tcPr>
            <w:tcW w:w="1134" w:type="dxa"/>
            <w:shd w:val="clear" w:color="auto" w:fill="auto"/>
          </w:tcPr>
          <w:p w14:paraId="6CE4E8D8" w14:textId="77777777" w:rsidR="00C80E0C" w:rsidRPr="00C37D3E" w:rsidRDefault="00C80E0C" w:rsidP="00406CEB">
            <w:pPr>
              <w:spacing w:line="240" w:lineRule="auto"/>
              <w:jc w:val="center"/>
              <w:rPr>
                <w:rFonts w:ascii="Times New Roman" w:eastAsia="Calibri" w:hAnsi="Times New Roman" w:cs="Times New Roman"/>
              </w:rPr>
            </w:pPr>
          </w:p>
        </w:tc>
        <w:tc>
          <w:tcPr>
            <w:tcW w:w="1417" w:type="dxa"/>
            <w:shd w:val="clear" w:color="auto" w:fill="auto"/>
          </w:tcPr>
          <w:p w14:paraId="24C5A7DF"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0</w:t>
            </w:r>
          </w:p>
        </w:tc>
        <w:tc>
          <w:tcPr>
            <w:tcW w:w="1418" w:type="dxa"/>
            <w:shd w:val="clear" w:color="auto" w:fill="auto"/>
          </w:tcPr>
          <w:p w14:paraId="4DC5E429"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0</w:t>
            </w:r>
          </w:p>
        </w:tc>
        <w:tc>
          <w:tcPr>
            <w:tcW w:w="850" w:type="dxa"/>
            <w:shd w:val="clear" w:color="auto" w:fill="auto"/>
          </w:tcPr>
          <w:p w14:paraId="3BCEE40B"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0</w:t>
            </w:r>
          </w:p>
        </w:tc>
      </w:tr>
      <w:tr w:rsidR="00C80E0C" w:rsidRPr="00C37D3E" w14:paraId="7E61B1D8" w14:textId="77777777" w:rsidTr="006B0D77">
        <w:tc>
          <w:tcPr>
            <w:tcW w:w="2411" w:type="dxa"/>
            <w:vMerge w:val="restart"/>
            <w:shd w:val="clear" w:color="auto" w:fill="auto"/>
          </w:tcPr>
          <w:p w14:paraId="649A5B39"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Общественные науки</w:t>
            </w:r>
          </w:p>
        </w:tc>
        <w:tc>
          <w:tcPr>
            <w:tcW w:w="3402" w:type="dxa"/>
            <w:shd w:val="clear" w:color="auto" w:fill="auto"/>
          </w:tcPr>
          <w:p w14:paraId="10AA981D"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История</w:t>
            </w:r>
          </w:p>
        </w:tc>
        <w:tc>
          <w:tcPr>
            <w:tcW w:w="1134" w:type="dxa"/>
            <w:shd w:val="clear" w:color="auto" w:fill="auto"/>
          </w:tcPr>
          <w:p w14:paraId="7B9A546B"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6AA57C70" w14:textId="559A08BA"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c>
          <w:tcPr>
            <w:tcW w:w="1418" w:type="dxa"/>
            <w:shd w:val="clear" w:color="auto" w:fill="auto"/>
          </w:tcPr>
          <w:p w14:paraId="69A3C05B" w14:textId="2A81AEF7"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c>
          <w:tcPr>
            <w:tcW w:w="850" w:type="dxa"/>
            <w:shd w:val="clear" w:color="auto" w:fill="auto"/>
          </w:tcPr>
          <w:p w14:paraId="4A1763EF" w14:textId="2026DD8C" w:rsidR="00C80E0C" w:rsidRPr="00C37D3E" w:rsidRDefault="000A02FF" w:rsidP="003910D7">
            <w:pPr>
              <w:spacing w:line="240" w:lineRule="auto"/>
              <w:jc w:val="center"/>
              <w:rPr>
                <w:rFonts w:ascii="Times New Roman" w:eastAsia="Calibri" w:hAnsi="Times New Roman" w:cs="Times New Roman"/>
              </w:rPr>
            </w:pPr>
            <w:r>
              <w:rPr>
                <w:rFonts w:ascii="Times New Roman" w:eastAsia="Calibri" w:hAnsi="Times New Roman" w:cs="Times New Roman"/>
              </w:rPr>
              <w:t>1</w:t>
            </w:r>
            <w:r w:rsidR="003910D7">
              <w:rPr>
                <w:rFonts w:ascii="Times New Roman" w:eastAsia="Calibri" w:hAnsi="Times New Roman" w:cs="Times New Roman"/>
              </w:rPr>
              <w:t>36</w:t>
            </w:r>
          </w:p>
        </w:tc>
      </w:tr>
      <w:tr w:rsidR="00C80E0C" w:rsidRPr="00C37D3E" w14:paraId="4DDC538E" w14:textId="77777777" w:rsidTr="006B0D77">
        <w:tc>
          <w:tcPr>
            <w:tcW w:w="2411" w:type="dxa"/>
            <w:vMerge/>
            <w:shd w:val="clear" w:color="auto" w:fill="auto"/>
          </w:tcPr>
          <w:p w14:paraId="04F0AC80"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201655E3"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Обществознание</w:t>
            </w:r>
          </w:p>
        </w:tc>
        <w:tc>
          <w:tcPr>
            <w:tcW w:w="1134" w:type="dxa"/>
            <w:shd w:val="clear" w:color="auto" w:fill="auto"/>
          </w:tcPr>
          <w:p w14:paraId="13E99F76"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04973BFA" w14:textId="3FCC3BDB"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c>
          <w:tcPr>
            <w:tcW w:w="1418" w:type="dxa"/>
            <w:shd w:val="clear" w:color="auto" w:fill="auto"/>
          </w:tcPr>
          <w:p w14:paraId="38E48B96" w14:textId="5718F919"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c>
          <w:tcPr>
            <w:tcW w:w="850" w:type="dxa"/>
            <w:shd w:val="clear" w:color="auto" w:fill="auto"/>
          </w:tcPr>
          <w:p w14:paraId="32CBC1F3" w14:textId="3B0B2663" w:rsidR="00C80E0C" w:rsidRPr="00C37D3E" w:rsidRDefault="00C80E0C" w:rsidP="000A02FF">
            <w:pPr>
              <w:spacing w:line="240" w:lineRule="auto"/>
              <w:jc w:val="center"/>
              <w:rPr>
                <w:rFonts w:ascii="Times New Roman" w:eastAsia="Calibri" w:hAnsi="Times New Roman" w:cs="Times New Roman"/>
              </w:rPr>
            </w:pPr>
            <w:r w:rsidRPr="00C37D3E">
              <w:rPr>
                <w:rFonts w:ascii="Times New Roman" w:eastAsia="Calibri" w:hAnsi="Times New Roman" w:cs="Times New Roman"/>
              </w:rPr>
              <w:t>1</w:t>
            </w:r>
            <w:r w:rsidR="003910D7">
              <w:rPr>
                <w:rFonts w:ascii="Times New Roman" w:eastAsia="Calibri" w:hAnsi="Times New Roman" w:cs="Times New Roman"/>
              </w:rPr>
              <w:t>36</w:t>
            </w:r>
          </w:p>
        </w:tc>
      </w:tr>
      <w:tr w:rsidR="00C80E0C" w:rsidRPr="00C37D3E" w14:paraId="09E723CA" w14:textId="77777777" w:rsidTr="006B0D77">
        <w:tc>
          <w:tcPr>
            <w:tcW w:w="2411" w:type="dxa"/>
            <w:vMerge/>
            <w:shd w:val="clear" w:color="auto" w:fill="auto"/>
          </w:tcPr>
          <w:p w14:paraId="187E44FB"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3F291538"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Право</w:t>
            </w:r>
          </w:p>
        </w:tc>
        <w:tc>
          <w:tcPr>
            <w:tcW w:w="1134" w:type="dxa"/>
            <w:shd w:val="clear" w:color="auto" w:fill="auto"/>
          </w:tcPr>
          <w:p w14:paraId="261FDC7D"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2F5A6467" w14:textId="4DA85BAD"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39CA97B7" w14:textId="7B7E5FEC"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2C2B0838" w14:textId="119A1338"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AA126F" w:rsidRPr="00C37D3E" w14:paraId="2FBD60F9" w14:textId="77777777" w:rsidTr="006B0D77">
        <w:tc>
          <w:tcPr>
            <w:tcW w:w="2411" w:type="dxa"/>
            <w:vMerge/>
            <w:shd w:val="clear" w:color="auto" w:fill="auto"/>
          </w:tcPr>
          <w:p w14:paraId="0354AEE3" w14:textId="77777777" w:rsidR="00AA126F" w:rsidRPr="00C37D3E" w:rsidRDefault="00AA126F" w:rsidP="00406CEB">
            <w:pPr>
              <w:spacing w:line="240" w:lineRule="auto"/>
              <w:rPr>
                <w:rFonts w:ascii="Times New Roman" w:eastAsia="Calibri" w:hAnsi="Times New Roman" w:cs="Times New Roman"/>
              </w:rPr>
            </w:pPr>
          </w:p>
        </w:tc>
        <w:tc>
          <w:tcPr>
            <w:tcW w:w="3402" w:type="dxa"/>
            <w:shd w:val="clear" w:color="auto" w:fill="auto"/>
          </w:tcPr>
          <w:p w14:paraId="62C5FE46" w14:textId="77777777" w:rsidR="00AA126F" w:rsidRPr="00C37D3E" w:rsidRDefault="00AA126F" w:rsidP="00406CEB">
            <w:pPr>
              <w:spacing w:line="240" w:lineRule="auto"/>
              <w:rPr>
                <w:rFonts w:ascii="Times New Roman" w:eastAsia="Calibri" w:hAnsi="Times New Roman" w:cs="Times New Roman"/>
              </w:rPr>
            </w:pPr>
            <w:r w:rsidRPr="00C37D3E">
              <w:rPr>
                <w:rFonts w:ascii="Times New Roman" w:eastAsia="Calibri" w:hAnsi="Times New Roman" w:cs="Times New Roman"/>
              </w:rPr>
              <w:t>МХК</w:t>
            </w:r>
          </w:p>
        </w:tc>
        <w:tc>
          <w:tcPr>
            <w:tcW w:w="1134" w:type="dxa"/>
            <w:shd w:val="clear" w:color="auto" w:fill="auto"/>
          </w:tcPr>
          <w:p w14:paraId="60B8AC08" w14:textId="77777777" w:rsidR="00AA126F" w:rsidRPr="00C37D3E" w:rsidRDefault="00AA126F"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27AC8F44" w14:textId="036D607D" w:rsidR="00AA126F"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2200EDCF" w14:textId="4DD5C79D" w:rsidR="00AA126F"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18AFEA54" w14:textId="717B18BB" w:rsidR="00AA126F"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406CEB" w:rsidRPr="00C37D3E" w14:paraId="750FEDB5" w14:textId="77777777" w:rsidTr="00406CEB">
        <w:trPr>
          <w:trHeight w:val="390"/>
        </w:trPr>
        <w:tc>
          <w:tcPr>
            <w:tcW w:w="2411" w:type="dxa"/>
            <w:vMerge/>
            <w:shd w:val="clear" w:color="auto" w:fill="auto"/>
          </w:tcPr>
          <w:p w14:paraId="0F3DFCBD" w14:textId="77777777" w:rsidR="00406CEB" w:rsidRPr="00C37D3E" w:rsidRDefault="00406CEB" w:rsidP="00406CEB">
            <w:pPr>
              <w:spacing w:line="240" w:lineRule="auto"/>
              <w:rPr>
                <w:rFonts w:ascii="Times New Roman" w:eastAsia="Calibri" w:hAnsi="Times New Roman" w:cs="Times New Roman"/>
              </w:rPr>
            </w:pPr>
          </w:p>
        </w:tc>
        <w:tc>
          <w:tcPr>
            <w:tcW w:w="3402" w:type="dxa"/>
            <w:shd w:val="clear" w:color="auto" w:fill="auto"/>
          </w:tcPr>
          <w:p w14:paraId="58158EB0" w14:textId="77777777" w:rsidR="00406CEB" w:rsidRPr="00C37D3E" w:rsidRDefault="00406CEB" w:rsidP="00406CEB">
            <w:pPr>
              <w:spacing w:line="240" w:lineRule="auto"/>
              <w:rPr>
                <w:rFonts w:ascii="Times New Roman" w:eastAsia="Calibri" w:hAnsi="Times New Roman" w:cs="Times New Roman"/>
              </w:rPr>
            </w:pPr>
            <w:r w:rsidRPr="00C37D3E">
              <w:rPr>
                <w:rFonts w:ascii="Times New Roman" w:eastAsia="Calibri" w:hAnsi="Times New Roman" w:cs="Times New Roman"/>
              </w:rPr>
              <w:t>География</w:t>
            </w:r>
          </w:p>
        </w:tc>
        <w:tc>
          <w:tcPr>
            <w:tcW w:w="1134" w:type="dxa"/>
            <w:shd w:val="clear" w:color="auto" w:fill="auto"/>
          </w:tcPr>
          <w:p w14:paraId="4E0FE056" w14:textId="77777777" w:rsidR="00406CEB" w:rsidRPr="00C37D3E" w:rsidRDefault="00406CEB"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521E1A62" w14:textId="0D67DF6E" w:rsidR="00406CEB"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67E704F4" w14:textId="03F28E3B" w:rsidR="00406CEB"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24B5FF4D" w14:textId="0BFC17F2" w:rsidR="00406CEB"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37BCF69E" w14:textId="77777777" w:rsidTr="006B0D77">
        <w:trPr>
          <w:trHeight w:val="859"/>
        </w:trPr>
        <w:tc>
          <w:tcPr>
            <w:tcW w:w="2411" w:type="dxa"/>
            <w:vMerge w:val="restart"/>
            <w:shd w:val="clear" w:color="auto" w:fill="auto"/>
          </w:tcPr>
          <w:p w14:paraId="09B9B166"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Математика и информатика</w:t>
            </w:r>
          </w:p>
        </w:tc>
        <w:tc>
          <w:tcPr>
            <w:tcW w:w="3402" w:type="dxa"/>
            <w:shd w:val="clear" w:color="auto" w:fill="auto"/>
          </w:tcPr>
          <w:p w14:paraId="33D744F6"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Математика: алгебра и начала математического анализа, геометрия</w:t>
            </w:r>
          </w:p>
        </w:tc>
        <w:tc>
          <w:tcPr>
            <w:tcW w:w="1134" w:type="dxa"/>
            <w:shd w:val="clear" w:color="auto" w:fill="auto"/>
          </w:tcPr>
          <w:p w14:paraId="647D5FF7"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У</w:t>
            </w:r>
          </w:p>
        </w:tc>
        <w:tc>
          <w:tcPr>
            <w:tcW w:w="1417" w:type="dxa"/>
            <w:shd w:val="clear" w:color="auto" w:fill="auto"/>
          </w:tcPr>
          <w:p w14:paraId="38D77553" w14:textId="77C40A56"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204</w:t>
            </w:r>
          </w:p>
        </w:tc>
        <w:tc>
          <w:tcPr>
            <w:tcW w:w="1418" w:type="dxa"/>
            <w:shd w:val="clear" w:color="auto" w:fill="auto"/>
          </w:tcPr>
          <w:p w14:paraId="3CBCCEE3" w14:textId="604B7AD3"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204</w:t>
            </w:r>
          </w:p>
        </w:tc>
        <w:tc>
          <w:tcPr>
            <w:tcW w:w="850" w:type="dxa"/>
            <w:shd w:val="clear" w:color="auto" w:fill="auto"/>
          </w:tcPr>
          <w:p w14:paraId="3259BD39" w14:textId="6103762A" w:rsidR="00C80E0C" w:rsidRPr="00C37D3E" w:rsidRDefault="000A02FF" w:rsidP="003910D7">
            <w:pPr>
              <w:spacing w:line="240" w:lineRule="auto"/>
              <w:jc w:val="center"/>
              <w:rPr>
                <w:rFonts w:ascii="Times New Roman" w:eastAsia="Calibri" w:hAnsi="Times New Roman" w:cs="Times New Roman"/>
              </w:rPr>
            </w:pPr>
            <w:r>
              <w:rPr>
                <w:rFonts w:ascii="Times New Roman" w:eastAsia="Calibri" w:hAnsi="Times New Roman" w:cs="Times New Roman"/>
              </w:rPr>
              <w:t>4</w:t>
            </w:r>
            <w:r w:rsidR="003910D7">
              <w:rPr>
                <w:rFonts w:ascii="Times New Roman" w:eastAsia="Calibri" w:hAnsi="Times New Roman" w:cs="Times New Roman"/>
              </w:rPr>
              <w:t>08</w:t>
            </w:r>
          </w:p>
        </w:tc>
      </w:tr>
      <w:tr w:rsidR="00C80E0C" w:rsidRPr="00C37D3E" w14:paraId="3CE3CB6C" w14:textId="77777777" w:rsidTr="006B0D77">
        <w:tc>
          <w:tcPr>
            <w:tcW w:w="2411" w:type="dxa"/>
            <w:vMerge/>
            <w:shd w:val="clear" w:color="auto" w:fill="auto"/>
          </w:tcPr>
          <w:p w14:paraId="674DED1A"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338DF941"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Информатика</w:t>
            </w:r>
          </w:p>
        </w:tc>
        <w:tc>
          <w:tcPr>
            <w:tcW w:w="1134" w:type="dxa"/>
            <w:shd w:val="clear" w:color="auto" w:fill="auto"/>
          </w:tcPr>
          <w:p w14:paraId="68A00149"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5D5E4315" w14:textId="2A0580BC"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0440563F" w14:textId="7AB2534D"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33396BA8" w14:textId="79FE9162"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2F041B7F" w14:textId="77777777" w:rsidTr="006B0D77">
        <w:tc>
          <w:tcPr>
            <w:tcW w:w="2411" w:type="dxa"/>
            <w:vMerge w:val="restart"/>
            <w:shd w:val="clear" w:color="auto" w:fill="auto"/>
          </w:tcPr>
          <w:p w14:paraId="09FFBB57"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Естественные науки</w:t>
            </w:r>
          </w:p>
        </w:tc>
        <w:tc>
          <w:tcPr>
            <w:tcW w:w="3402" w:type="dxa"/>
            <w:shd w:val="clear" w:color="auto" w:fill="auto"/>
          </w:tcPr>
          <w:p w14:paraId="32C2A890"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Физика</w:t>
            </w:r>
          </w:p>
        </w:tc>
        <w:tc>
          <w:tcPr>
            <w:tcW w:w="1134" w:type="dxa"/>
            <w:shd w:val="clear" w:color="auto" w:fill="auto"/>
          </w:tcPr>
          <w:p w14:paraId="70C95960"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7776B97F" w14:textId="0DB2AA99"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c>
          <w:tcPr>
            <w:tcW w:w="1418" w:type="dxa"/>
            <w:shd w:val="clear" w:color="auto" w:fill="auto"/>
          </w:tcPr>
          <w:p w14:paraId="20B746A2" w14:textId="0B2435C7"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c>
          <w:tcPr>
            <w:tcW w:w="850" w:type="dxa"/>
            <w:shd w:val="clear" w:color="auto" w:fill="auto"/>
          </w:tcPr>
          <w:p w14:paraId="321D7451" w14:textId="4F429780"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136</w:t>
            </w:r>
          </w:p>
        </w:tc>
      </w:tr>
      <w:tr w:rsidR="00C80E0C" w:rsidRPr="00C37D3E" w14:paraId="6DD3E0E7" w14:textId="77777777" w:rsidTr="006B0D77">
        <w:tc>
          <w:tcPr>
            <w:tcW w:w="2411" w:type="dxa"/>
            <w:vMerge/>
            <w:shd w:val="clear" w:color="auto" w:fill="auto"/>
          </w:tcPr>
          <w:p w14:paraId="4B9FA955"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473005AF"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Химия</w:t>
            </w:r>
          </w:p>
        </w:tc>
        <w:tc>
          <w:tcPr>
            <w:tcW w:w="1134" w:type="dxa"/>
            <w:shd w:val="clear" w:color="auto" w:fill="auto"/>
          </w:tcPr>
          <w:p w14:paraId="1856E251"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58350BCD" w14:textId="1A22565A"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0612912A" w14:textId="0E84A82C"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1157BBFF" w14:textId="26BF483D"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059F6CEB" w14:textId="77777777" w:rsidTr="006B0D77">
        <w:tc>
          <w:tcPr>
            <w:tcW w:w="2411" w:type="dxa"/>
            <w:vMerge/>
            <w:shd w:val="clear" w:color="auto" w:fill="auto"/>
          </w:tcPr>
          <w:p w14:paraId="7467F1C1"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52B2726C"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Биология</w:t>
            </w:r>
          </w:p>
        </w:tc>
        <w:tc>
          <w:tcPr>
            <w:tcW w:w="1134" w:type="dxa"/>
            <w:shd w:val="clear" w:color="auto" w:fill="auto"/>
          </w:tcPr>
          <w:p w14:paraId="22DC7613"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7EAA6C66" w14:textId="7CAB37E0"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6B0D796B" w14:textId="06F12CBA"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7EF7DB27" w14:textId="7BC674FB"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1506B5AA" w14:textId="77777777" w:rsidTr="006B0D77">
        <w:tc>
          <w:tcPr>
            <w:tcW w:w="2411" w:type="dxa"/>
            <w:vMerge/>
            <w:shd w:val="clear" w:color="auto" w:fill="auto"/>
          </w:tcPr>
          <w:p w14:paraId="50222FB0"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4A8C553E"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Астрономия</w:t>
            </w:r>
          </w:p>
        </w:tc>
        <w:tc>
          <w:tcPr>
            <w:tcW w:w="1134" w:type="dxa"/>
            <w:shd w:val="clear" w:color="auto" w:fill="auto"/>
          </w:tcPr>
          <w:p w14:paraId="04AF115B"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4B397DC4" w14:textId="6E57A999"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17</w:t>
            </w:r>
          </w:p>
        </w:tc>
        <w:tc>
          <w:tcPr>
            <w:tcW w:w="1418" w:type="dxa"/>
            <w:shd w:val="clear" w:color="auto" w:fill="auto"/>
          </w:tcPr>
          <w:p w14:paraId="779A9A65" w14:textId="4BE294D3"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17</w:t>
            </w:r>
          </w:p>
        </w:tc>
        <w:tc>
          <w:tcPr>
            <w:tcW w:w="850" w:type="dxa"/>
            <w:shd w:val="clear" w:color="auto" w:fill="auto"/>
          </w:tcPr>
          <w:p w14:paraId="01221EDD" w14:textId="358D8026"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r>
      <w:tr w:rsidR="00C80E0C" w:rsidRPr="00C37D3E" w14:paraId="799D0D60" w14:textId="77777777" w:rsidTr="006B0D77">
        <w:tc>
          <w:tcPr>
            <w:tcW w:w="2411" w:type="dxa"/>
            <w:vMerge w:val="restart"/>
            <w:shd w:val="clear" w:color="auto" w:fill="auto"/>
          </w:tcPr>
          <w:p w14:paraId="3D740922"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Физическая культура, экология и основы безопасности жизнедеятельности</w:t>
            </w:r>
          </w:p>
        </w:tc>
        <w:tc>
          <w:tcPr>
            <w:tcW w:w="3402" w:type="dxa"/>
            <w:shd w:val="clear" w:color="auto" w:fill="auto"/>
          </w:tcPr>
          <w:p w14:paraId="278F428B"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Физическая культура</w:t>
            </w:r>
          </w:p>
        </w:tc>
        <w:tc>
          <w:tcPr>
            <w:tcW w:w="1134" w:type="dxa"/>
            <w:shd w:val="clear" w:color="auto" w:fill="auto"/>
          </w:tcPr>
          <w:p w14:paraId="3DF8A0EB"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064229B9" w14:textId="47749E5C"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102</w:t>
            </w:r>
          </w:p>
        </w:tc>
        <w:tc>
          <w:tcPr>
            <w:tcW w:w="1418" w:type="dxa"/>
            <w:shd w:val="clear" w:color="auto" w:fill="auto"/>
          </w:tcPr>
          <w:p w14:paraId="33474339" w14:textId="499864C2"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102</w:t>
            </w:r>
          </w:p>
        </w:tc>
        <w:tc>
          <w:tcPr>
            <w:tcW w:w="850" w:type="dxa"/>
            <w:shd w:val="clear" w:color="auto" w:fill="auto"/>
          </w:tcPr>
          <w:p w14:paraId="4FEAB135" w14:textId="5FAA8020"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204</w:t>
            </w:r>
          </w:p>
        </w:tc>
      </w:tr>
      <w:tr w:rsidR="00C80E0C" w:rsidRPr="00C37D3E" w14:paraId="0CE73A48" w14:textId="77777777" w:rsidTr="006B0D77">
        <w:tc>
          <w:tcPr>
            <w:tcW w:w="2411" w:type="dxa"/>
            <w:vMerge/>
            <w:shd w:val="clear" w:color="auto" w:fill="auto"/>
          </w:tcPr>
          <w:p w14:paraId="191714E3"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2589096E"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Основы безопасности жизнедеятельности</w:t>
            </w:r>
          </w:p>
        </w:tc>
        <w:tc>
          <w:tcPr>
            <w:tcW w:w="1134" w:type="dxa"/>
            <w:shd w:val="clear" w:color="auto" w:fill="auto"/>
          </w:tcPr>
          <w:p w14:paraId="153B86F2"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Б</w:t>
            </w:r>
          </w:p>
        </w:tc>
        <w:tc>
          <w:tcPr>
            <w:tcW w:w="1417" w:type="dxa"/>
            <w:shd w:val="clear" w:color="auto" w:fill="auto"/>
          </w:tcPr>
          <w:p w14:paraId="27B4BE6B" w14:textId="3B78D241"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5BF9D3CE" w14:textId="494CAD41"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1A3F63E0" w14:textId="279F8797"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731A0CC5" w14:textId="77777777" w:rsidTr="006B0D77">
        <w:tc>
          <w:tcPr>
            <w:tcW w:w="2411" w:type="dxa"/>
            <w:shd w:val="clear" w:color="auto" w:fill="auto"/>
          </w:tcPr>
          <w:p w14:paraId="1DB38E96"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0C71CD56"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Индивидуальный проект</w:t>
            </w:r>
          </w:p>
        </w:tc>
        <w:tc>
          <w:tcPr>
            <w:tcW w:w="1134" w:type="dxa"/>
            <w:shd w:val="clear" w:color="auto" w:fill="auto"/>
          </w:tcPr>
          <w:p w14:paraId="04DF229B" w14:textId="77777777" w:rsidR="00C80E0C" w:rsidRPr="00C37D3E" w:rsidRDefault="00C80E0C" w:rsidP="00406CEB">
            <w:pPr>
              <w:spacing w:line="240" w:lineRule="auto"/>
              <w:jc w:val="center"/>
              <w:rPr>
                <w:rFonts w:ascii="Times New Roman" w:eastAsia="Calibri" w:hAnsi="Times New Roman" w:cs="Times New Roman"/>
              </w:rPr>
            </w:pPr>
            <w:r w:rsidRPr="00C37D3E">
              <w:rPr>
                <w:rFonts w:ascii="Times New Roman" w:eastAsia="Calibri" w:hAnsi="Times New Roman" w:cs="Times New Roman"/>
              </w:rPr>
              <w:t>ЭК</w:t>
            </w:r>
          </w:p>
        </w:tc>
        <w:tc>
          <w:tcPr>
            <w:tcW w:w="1417" w:type="dxa"/>
            <w:shd w:val="clear" w:color="auto" w:fill="auto"/>
          </w:tcPr>
          <w:p w14:paraId="7F3F36EC" w14:textId="293537CA"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372AF8CA" w14:textId="02B381CF"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06973D5F" w14:textId="722210A0"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668</w:t>
            </w:r>
          </w:p>
        </w:tc>
      </w:tr>
      <w:tr w:rsidR="00C80E0C" w:rsidRPr="00C37D3E" w14:paraId="59B57599" w14:textId="77777777" w:rsidTr="006B0D77">
        <w:tc>
          <w:tcPr>
            <w:tcW w:w="2411" w:type="dxa"/>
            <w:vMerge w:val="restart"/>
            <w:shd w:val="clear" w:color="auto" w:fill="auto"/>
          </w:tcPr>
          <w:p w14:paraId="4968E8A9"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Часть, формируемая участниками образовательных отношений</w:t>
            </w:r>
          </w:p>
        </w:tc>
        <w:tc>
          <w:tcPr>
            <w:tcW w:w="3402" w:type="dxa"/>
            <w:shd w:val="clear" w:color="auto" w:fill="auto"/>
          </w:tcPr>
          <w:p w14:paraId="58B2886A"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Элективный курс «Русское правописание: орфография и пунктуация»</w:t>
            </w:r>
          </w:p>
        </w:tc>
        <w:tc>
          <w:tcPr>
            <w:tcW w:w="1134" w:type="dxa"/>
            <w:shd w:val="clear" w:color="auto" w:fill="auto"/>
          </w:tcPr>
          <w:p w14:paraId="54282F5C" w14:textId="77777777" w:rsidR="00C80E0C" w:rsidRPr="00C37D3E" w:rsidRDefault="00C80E0C" w:rsidP="00406CEB">
            <w:pPr>
              <w:spacing w:line="240" w:lineRule="auto"/>
              <w:jc w:val="center"/>
              <w:rPr>
                <w:rFonts w:ascii="Times New Roman" w:eastAsia="Calibri" w:hAnsi="Times New Roman" w:cs="Times New Roman"/>
              </w:rPr>
            </w:pPr>
          </w:p>
        </w:tc>
        <w:tc>
          <w:tcPr>
            <w:tcW w:w="1417" w:type="dxa"/>
            <w:shd w:val="clear" w:color="auto" w:fill="auto"/>
          </w:tcPr>
          <w:p w14:paraId="24ADC8FF" w14:textId="0DB96846"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3A0499AE" w14:textId="417871F7"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5D888725" w14:textId="175D9881"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341DE10E" w14:textId="77777777" w:rsidTr="006B0D77">
        <w:tc>
          <w:tcPr>
            <w:tcW w:w="2411" w:type="dxa"/>
            <w:vMerge/>
            <w:shd w:val="clear" w:color="auto" w:fill="auto"/>
          </w:tcPr>
          <w:p w14:paraId="216D62A6"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7C6E3BA4"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Элективный курс «Экономика»</w:t>
            </w:r>
          </w:p>
        </w:tc>
        <w:tc>
          <w:tcPr>
            <w:tcW w:w="1134" w:type="dxa"/>
            <w:shd w:val="clear" w:color="auto" w:fill="auto"/>
          </w:tcPr>
          <w:p w14:paraId="2BF2EB68" w14:textId="77777777" w:rsidR="00C80E0C" w:rsidRPr="00C37D3E" w:rsidRDefault="00C80E0C" w:rsidP="00406CEB">
            <w:pPr>
              <w:spacing w:line="240" w:lineRule="auto"/>
              <w:jc w:val="center"/>
              <w:rPr>
                <w:rFonts w:ascii="Times New Roman" w:eastAsia="Calibri" w:hAnsi="Times New Roman" w:cs="Times New Roman"/>
              </w:rPr>
            </w:pPr>
          </w:p>
        </w:tc>
        <w:tc>
          <w:tcPr>
            <w:tcW w:w="1417" w:type="dxa"/>
            <w:shd w:val="clear" w:color="auto" w:fill="auto"/>
          </w:tcPr>
          <w:p w14:paraId="213DACC1" w14:textId="6620A152"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1418" w:type="dxa"/>
            <w:shd w:val="clear" w:color="auto" w:fill="auto"/>
          </w:tcPr>
          <w:p w14:paraId="561935E3" w14:textId="626C62F1"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20353423" w14:textId="7F84D2B9"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168F7B86" w14:textId="77777777" w:rsidTr="006B0D77">
        <w:tc>
          <w:tcPr>
            <w:tcW w:w="2411" w:type="dxa"/>
            <w:vMerge/>
            <w:shd w:val="clear" w:color="auto" w:fill="auto"/>
          </w:tcPr>
          <w:p w14:paraId="794FB4B8"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01D4E07F" w14:textId="6A0B7D30" w:rsidR="00C80E0C" w:rsidRPr="00C37D3E" w:rsidRDefault="000A02FF" w:rsidP="00406CEB">
            <w:pPr>
              <w:spacing w:line="240" w:lineRule="auto"/>
              <w:rPr>
                <w:rFonts w:ascii="Times New Roman" w:eastAsia="Calibri" w:hAnsi="Times New Roman" w:cs="Times New Roman"/>
              </w:rPr>
            </w:pPr>
            <w:r w:rsidRPr="00C37D3E">
              <w:rPr>
                <w:rFonts w:ascii="Times New Roman" w:eastAsia="Calibri" w:hAnsi="Times New Roman" w:cs="Times New Roman"/>
              </w:rPr>
              <w:t>Элективный курс по математике</w:t>
            </w:r>
          </w:p>
        </w:tc>
        <w:tc>
          <w:tcPr>
            <w:tcW w:w="1134" w:type="dxa"/>
            <w:shd w:val="clear" w:color="auto" w:fill="auto"/>
          </w:tcPr>
          <w:p w14:paraId="5EB5201B" w14:textId="77777777" w:rsidR="00C80E0C" w:rsidRPr="00C37D3E" w:rsidRDefault="00C80E0C" w:rsidP="00406CEB">
            <w:pPr>
              <w:spacing w:line="240" w:lineRule="auto"/>
              <w:ind w:left="840"/>
              <w:jc w:val="center"/>
              <w:rPr>
                <w:rFonts w:ascii="Times New Roman" w:eastAsia="Calibri" w:hAnsi="Times New Roman" w:cs="Times New Roman"/>
              </w:rPr>
            </w:pPr>
          </w:p>
        </w:tc>
        <w:tc>
          <w:tcPr>
            <w:tcW w:w="1417" w:type="dxa"/>
            <w:shd w:val="clear" w:color="auto" w:fill="auto"/>
          </w:tcPr>
          <w:p w14:paraId="659D9FF3" w14:textId="5562DE9E" w:rsidR="00C80E0C" w:rsidRPr="00C37D3E" w:rsidRDefault="00C80E0C" w:rsidP="00406CEB">
            <w:pPr>
              <w:spacing w:line="240" w:lineRule="auto"/>
              <w:jc w:val="center"/>
              <w:rPr>
                <w:rFonts w:ascii="Times New Roman" w:eastAsia="Calibri" w:hAnsi="Times New Roman" w:cs="Times New Roman"/>
              </w:rPr>
            </w:pPr>
          </w:p>
        </w:tc>
        <w:tc>
          <w:tcPr>
            <w:tcW w:w="1418" w:type="dxa"/>
            <w:shd w:val="clear" w:color="auto" w:fill="auto"/>
          </w:tcPr>
          <w:p w14:paraId="6B0E0C95" w14:textId="71012367" w:rsidR="00C80E0C" w:rsidRPr="00C37D3E" w:rsidRDefault="000A02FF" w:rsidP="00406CEB">
            <w:pPr>
              <w:spacing w:line="240" w:lineRule="auto"/>
              <w:jc w:val="center"/>
              <w:rPr>
                <w:rFonts w:ascii="Times New Roman" w:eastAsia="Calibri" w:hAnsi="Times New Roman" w:cs="Times New Roman"/>
              </w:rPr>
            </w:pPr>
            <w:r>
              <w:rPr>
                <w:rFonts w:ascii="Times New Roman" w:eastAsia="Calibri" w:hAnsi="Times New Roman" w:cs="Times New Roman"/>
              </w:rPr>
              <w:t>34</w:t>
            </w:r>
          </w:p>
        </w:tc>
        <w:tc>
          <w:tcPr>
            <w:tcW w:w="850" w:type="dxa"/>
            <w:shd w:val="clear" w:color="auto" w:fill="auto"/>
          </w:tcPr>
          <w:p w14:paraId="1505B222" w14:textId="4668F09C"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68</w:t>
            </w:r>
          </w:p>
        </w:tc>
      </w:tr>
      <w:tr w:rsidR="00C80E0C" w:rsidRPr="00C37D3E" w14:paraId="1FB899F5" w14:textId="77777777" w:rsidTr="006B0D77">
        <w:tc>
          <w:tcPr>
            <w:tcW w:w="2411" w:type="dxa"/>
            <w:vMerge/>
            <w:shd w:val="clear" w:color="auto" w:fill="auto"/>
          </w:tcPr>
          <w:p w14:paraId="19828DDD" w14:textId="77777777" w:rsidR="00C80E0C" w:rsidRPr="00C37D3E" w:rsidRDefault="00C80E0C" w:rsidP="00406CEB">
            <w:pPr>
              <w:spacing w:line="240" w:lineRule="auto"/>
              <w:rPr>
                <w:rFonts w:ascii="Times New Roman" w:eastAsia="Calibri" w:hAnsi="Times New Roman" w:cs="Times New Roman"/>
              </w:rPr>
            </w:pPr>
          </w:p>
        </w:tc>
        <w:tc>
          <w:tcPr>
            <w:tcW w:w="3402" w:type="dxa"/>
            <w:shd w:val="clear" w:color="auto" w:fill="auto"/>
          </w:tcPr>
          <w:p w14:paraId="40890405" w14:textId="3C462523" w:rsidR="00C80E0C" w:rsidRPr="00C37D3E" w:rsidRDefault="00C80E0C" w:rsidP="00406CEB">
            <w:pPr>
              <w:spacing w:line="240" w:lineRule="auto"/>
              <w:rPr>
                <w:rFonts w:ascii="Times New Roman" w:eastAsia="Calibri" w:hAnsi="Times New Roman" w:cs="Times New Roman"/>
              </w:rPr>
            </w:pPr>
          </w:p>
        </w:tc>
        <w:tc>
          <w:tcPr>
            <w:tcW w:w="1134" w:type="dxa"/>
            <w:shd w:val="clear" w:color="auto" w:fill="auto"/>
          </w:tcPr>
          <w:p w14:paraId="636BF826" w14:textId="77777777" w:rsidR="00C80E0C" w:rsidRPr="00C37D3E" w:rsidRDefault="00C80E0C" w:rsidP="00406CEB">
            <w:pPr>
              <w:spacing w:line="240" w:lineRule="auto"/>
              <w:ind w:left="840"/>
              <w:jc w:val="center"/>
              <w:rPr>
                <w:rFonts w:ascii="Times New Roman" w:eastAsia="Calibri" w:hAnsi="Times New Roman" w:cs="Times New Roman"/>
              </w:rPr>
            </w:pPr>
          </w:p>
        </w:tc>
        <w:tc>
          <w:tcPr>
            <w:tcW w:w="1417" w:type="dxa"/>
            <w:shd w:val="clear" w:color="auto" w:fill="auto"/>
          </w:tcPr>
          <w:p w14:paraId="401BBCD2" w14:textId="343CE239" w:rsidR="00C80E0C" w:rsidRPr="00C37D3E" w:rsidRDefault="00C80E0C" w:rsidP="00406CEB">
            <w:pPr>
              <w:spacing w:line="240" w:lineRule="auto"/>
              <w:jc w:val="center"/>
              <w:rPr>
                <w:rFonts w:ascii="Times New Roman" w:eastAsia="Calibri" w:hAnsi="Times New Roman" w:cs="Times New Roman"/>
              </w:rPr>
            </w:pPr>
          </w:p>
        </w:tc>
        <w:tc>
          <w:tcPr>
            <w:tcW w:w="1418" w:type="dxa"/>
            <w:shd w:val="clear" w:color="auto" w:fill="auto"/>
          </w:tcPr>
          <w:p w14:paraId="0327972A" w14:textId="1EBF6273" w:rsidR="00C80E0C" w:rsidRPr="00C37D3E" w:rsidRDefault="00C80E0C" w:rsidP="00406CEB">
            <w:pPr>
              <w:spacing w:line="240" w:lineRule="auto"/>
              <w:jc w:val="center"/>
              <w:rPr>
                <w:rFonts w:ascii="Times New Roman" w:eastAsia="Calibri" w:hAnsi="Times New Roman" w:cs="Times New Roman"/>
              </w:rPr>
            </w:pPr>
          </w:p>
        </w:tc>
        <w:tc>
          <w:tcPr>
            <w:tcW w:w="850" w:type="dxa"/>
            <w:shd w:val="clear" w:color="auto" w:fill="auto"/>
          </w:tcPr>
          <w:p w14:paraId="20DED5B1" w14:textId="2F30A308" w:rsidR="00C80E0C" w:rsidRPr="00C37D3E" w:rsidRDefault="00C80E0C" w:rsidP="00406CEB">
            <w:pPr>
              <w:spacing w:line="240" w:lineRule="auto"/>
              <w:jc w:val="center"/>
              <w:rPr>
                <w:rFonts w:ascii="Times New Roman" w:eastAsia="Calibri" w:hAnsi="Times New Roman" w:cs="Times New Roman"/>
              </w:rPr>
            </w:pPr>
          </w:p>
        </w:tc>
      </w:tr>
      <w:tr w:rsidR="00C80E0C" w:rsidRPr="00C37D3E" w14:paraId="0E8E49FF" w14:textId="77777777" w:rsidTr="00406CEB">
        <w:trPr>
          <w:trHeight w:val="698"/>
        </w:trPr>
        <w:tc>
          <w:tcPr>
            <w:tcW w:w="2411" w:type="dxa"/>
            <w:shd w:val="clear" w:color="auto" w:fill="auto"/>
          </w:tcPr>
          <w:p w14:paraId="07F70E65" w14:textId="77777777" w:rsidR="00C80E0C" w:rsidRPr="00C37D3E" w:rsidRDefault="00C80E0C" w:rsidP="00406CEB">
            <w:pPr>
              <w:spacing w:line="240" w:lineRule="auto"/>
              <w:ind w:left="840"/>
              <w:rPr>
                <w:rFonts w:ascii="Times New Roman" w:eastAsia="Calibri" w:hAnsi="Times New Roman" w:cs="Times New Roman"/>
              </w:rPr>
            </w:pPr>
          </w:p>
        </w:tc>
        <w:tc>
          <w:tcPr>
            <w:tcW w:w="3402" w:type="dxa"/>
            <w:shd w:val="clear" w:color="auto" w:fill="auto"/>
          </w:tcPr>
          <w:p w14:paraId="2BEFE99F" w14:textId="77777777" w:rsidR="00C80E0C" w:rsidRPr="00C37D3E" w:rsidRDefault="00C80E0C" w:rsidP="00406CEB">
            <w:pPr>
              <w:spacing w:line="240" w:lineRule="auto"/>
              <w:rPr>
                <w:rFonts w:ascii="Times New Roman" w:eastAsia="Calibri" w:hAnsi="Times New Roman" w:cs="Times New Roman"/>
              </w:rPr>
            </w:pPr>
            <w:r w:rsidRPr="00C37D3E">
              <w:rPr>
                <w:rFonts w:ascii="Times New Roman" w:eastAsia="Calibri" w:hAnsi="Times New Roman" w:cs="Times New Roman"/>
              </w:rPr>
              <w:t>Итого</w:t>
            </w:r>
          </w:p>
        </w:tc>
        <w:tc>
          <w:tcPr>
            <w:tcW w:w="1134" w:type="dxa"/>
            <w:shd w:val="clear" w:color="auto" w:fill="auto"/>
          </w:tcPr>
          <w:p w14:paraId="2DE243B1" w14:textId="77777777" w:rsidR="00C80E0C" w:rsidRPr="00C37D3E" w:rsidRDefault="00C80E0C" w:rsidP="00406CEB">
            <w:pPr>
              <w:spacing w:line="240" w:lineRule="auto"/>
              <w:ind w:left="840"/>
              <w:jc w:val="center"/>
              <w:rPr>
                <w:rFonts w:ascii="Times New Roman" w:eastAsia="Calibri" w:hAnsi="Times New Roman" w:cs="Times New Roman"/>
              </w:rPr>
            </w:pPr>
          </w:p>
        </w:tc>
        <w:tc>
          <w:tcPr>
            <w:tcW w:w="1417" w:type="dxa"/>
            <w:shd w:val="clear" w:color="auto" w:fill="auto"/>
          </w:tcPr>
          <w:p w14:paraId="5C4BA95A" w14:textId="453FC880" w:rsidR="00C80E0C" w:rsidRPr="00C37D3E" w:rsidRDefault="003910D7" w:rsidP="00406CEB">
            <w:pPr>
              <w:spacing w:line="240" w:lineRule="auto"/>
              <w:jc w:val="center"/>
              <w:rPr>
                <w:rFonts w:ascii="Times New Roman" w:eastAsia="Calibri" w:hAnsi="Times New Roman" w:cs="Times New Roman"/>
              </w:rPr>
            </w:pPr>
            <w:r>
              <w:rPr>
                <w:rFonts w:ascii="Times New Roman" w:eastAsia="Calibri" w:hAnsi="Times New Roman" w:cs="Times New Roman"/>
              </w:rPr>
              <w:t>1104</w:t>
            </w:r>
          </w:p>
        </w:tc>
        <w:tc>
          <w:tcPr>
            <w:tcW w:w="1418" w:type="dxa"/>
            <w:shd w:val="clear" w:color="auto" w:fill="auto"/>
          </w:tcPr>
          <w:p w14:paraId="5DACC98B" w14:textId="676DF3DF" w:rsidR="00C80E0C" w:rsidRPr="00C37D3E" w:rsidRDefault="006B0D77" w:rsidP="00406CEB">
            <w:pPr>
              <w:spacing w:line="240" w:lineRule="auto"/>
              <w:jc w:val="center"/>
              <w:rPr>
                <w:rFonts w:ascii="Times New Roman" w:eastAsia="Calibri" w:hAnsi="Times New Roman" w:cs="Times New Roman"/>
              </w:rPr>
            </w:pPr>
            <w:r>
              <w:rPr>
                <w:rFonts w:ascii="Times New Roman" w:eastAsia="Calibri" w:hAnsi="Times New Roman" w:cs="Times New Roman"/>
              </w:rPr>
              <w:t>1138</w:t>
            </w:r>
          </w:p>
        </w:tc>
        <w:tc>
          <w:tcPr>
            <w:tcW w:w="850" w:type="dxa"/>
            <w:shd w:val="clear" w:color="auto" w:fill="auto"/>
          </w:tcPr>
          <w:p w14:paraId="48BCD042" w14:textId="7CCE12E9" w:rsidR="00C80E0C" w:rsidRPr="00C37D3E" w:rsidRDefault="006B0D77" w:rsidP="00406CEB">
            <w:pPr>
              <w:spacing w:line="240" w:lineRule="auto"/>
              <w:ind w:left="840"/>
              <w:jc w:val="center"/>
              <w:rPr>
                <w:rFonts w:ascii="Times New Roman" w:eastAsia="Calibri" w:hAnsi="Times New Roman" w:cs="Times New Roman"/>
              </w:rPr>
            </w:pPr>
            <w:r>
              <w:rPr>
                <w:rFonts w:ascii="Times New Roman" w:eastAsia="Calibri" w:hAnsi="Times New Roman" w:cs="Times New Roman"/>
              </w:rPr>
              <w:t>2345</w:t>
            </w:r>
          </w:p>
        </w:tc>
      </w:tr>
    </w:tbl>
    <w:p w14:paraId="07C53839" w14:textId="77777777" w:rsidR="00C37D3E" w:rsidRDefault="00C37D3E" w:rsidP="004074DB">
      <w:pPr>
        <w:pStyle w:val="a5"/>
        <w:rPr>
          <w:rFonts w:ascii="Times New Roman" w:eastAsia="Calibri" w:hAnsi="Times New Roman" w:cs="Times New Roman"/>
          <w:b/>
          <w:sz w:val="24"/>
          <w:szCs w:val="24"/>
        </w:rPr>
      </w:pPr>
    </w:p>
    <w:p w14:paraId="340A9728" w14:textId="77777777" w:rsidR="004074DB" w:rsidRDefault="004074DB" w:rsidP="004074DB">
      <w:pPr>
        <w:pStyle w:val="a5"/>
        <w:rPr>
          <w:rFonts w:ascii="Times New Roman" w:hAnsi="Times New Roman" w:cs="Times New Roman"/>
          <w:b/>
        </w:rPr>
      </w:pPr>
    </w:p>
    <w:p w14:paraId="1555B911" w14:textId="77777777" w:rsidR="00BA7D14" w:rsidRDefault="00714107" w:rsidP="004074DB">
      <w:pPr>
        <w:pStyle w:val="a5"/>
        <w:jc w:val="center"/>
        <w:rPr>
          <w:rFonts w:ascii="Times New Roman" w:hAnsi="Times New Roman" w:cs="Times New Roman"/>
          <w:b/>
        </w:rPr>
      </w:pPr>
      <w:r w:rsidRPr="00BA7D14">
        <w:rPr>
          <w:rFonts w:ascii="Times New Roman" w:hAnsi="Times New Roman" w:cs="Times New Roman"/>
          <w:b/>
        </w:rPr>
        <w:t xml:space="preserve">Недельное распределение учебного </w:t>
      </w:r>
      <w:r w:rsidR="00BA7D14" w:rsidRPr="00BA7D14">
        <w:rPr>
          <w:rFonts w:ascii="Times New Roman" w:hAnsi="Times New Roman" w:cs="Times New Roman"/>
          <w:b/>
        </w:rPr>
        <w:t>времени учебных</w:t>
      </w:r>
      <w:r w:rsidRPr="00BA7D14">
        <w:rPr>
          <w:rFonts w:ascii="Times New Roman" w:hAnsi="Times New Roman" w:cs="Times New Roman"/>
          <w:b/>
        </w:rPr>
        <w:t xml:space="preserve"> предметов 10-11 класса</w:t>
      </w:r>
    </w:p>
    <w:p w14:paraId="14A98B5C" w14:textId="77777777" w:rsidR="00714107" w:rsidRPr="00BA7D14" w:rsidRDefault="00714107" w:rsidP="00BA7D14">
      <w:pPr>
        <w:pStyle w:val="a5"/>
        <w:jc w:val="center"/>
        <w:rPr>
          <w:rFonts w:ascii="Times New Roman" w:hAnsi="Times New Roman" w:cs="Times New Roman"/>
          <w:b/>
        </w:rPr>
      </w:pPr>
      <w:r w:rsidRPr="00BA7D14">
        <w:rPr>
          <w:rFonts w:ascii="Times New Roman" w:hAnsi="Times New Roman" w:cs="Times New Roman"/>
          <w:b/>
        </w:rPr>
        <w:t>универсального профиля</w:t>
      </w:r>
    </w:p>
    <w:tbl>
      <w:tblPr>
        <w:tblW w:w="104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275"/>
        <w:gridCol w:w="993"/>
        <w:gridCol w:w="992"/>
        <w:gridCol w:w="834"/>
      </w:tblGrid>
      <w:tr w:rsidR="00714107" w:rsidRPr="00714107" w14:paraId="29C000C0" w14:textId="77777777" w:rsidTr="004074DB">
        <w:trPr>
          <w:trHeight w:val="620"/>
        </w:trPr>
        <w:tc>
          <w:tcPr>
            <w:tcW w:w="2411" w:type="dxa"/>
            <w:vMerge w:val="restart"/>
            <w:tcBorders>
              <w:top w:val="single" w:sz="4" w:space="0" w:color="auto"/>
              <w:left w:val="single" w:sz="4" w:space="0" w:color="auto"/>
              <w:bottom w:val="single" w:sz="4" w:space="0" w:color="auto"/>
              <w:right w:val="single" w:sz="4" w:space="0" w:color="auto"/>
            </w:tcBorders>
            <w:hideMark/>
          </w:tcPr>
          <w:p w14:paraId="4753F527" w14:textId="77777777" w:rsidR="00714107" w:rsidRPr="00714107" w:rsidRDefault="00714107" w:rsidP="00714107">
            <w:pPr>
              <w:spacing w:after="200" w:line="240" w:lineRule="auto"/>
              <w:jc w:val="center"/>
              <w:rPr>
                <w:rFonts w:ascii="Times New Roman" w:eastAsia="Calibri" w:hAnsi="Times New Roman" w:cs="Times New Roman"/>
                <w:sz w:val="24"/>
                <w:szCs w:val="24"/>
              </w:rPr>
            </w:pPr>
            <w:r w:rsidRPr="00714107">
              <w:rPr>
                <w:rFonts w:ascii="Times New Roman" w:eastAsia="Calibri" w:hAnsi="Times New Roman" w:cs="Times New Roman"/>
                <w:sz w:val="24"/>
                <w:szCs w:val="24"/>
              </w:rPr>
              <w:t>Предметная область</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AF0C3DD" w14:textId="77777777" w:rsidR="00714107" w:rsidRPr="00714107" w:rsidRDefault="00714107" w:rsidP="00714107">
            <w:pPr>
              <w:spacing w:after="200" w:line="240" w:lineRule="auto"/>
              <w:jc w:val="center"/>
              <w:rPr>
                <w:rFonts w:ascii="Times New Roman" w:eastAsia="Calibri" w:hAnsi="Times New Roman" w:cs="Times New Roman"/>
                <w:sz w:val="24"/>
                <w:szCs w:val="24"/>
              </w:rPr>
            </w:pPr>
            <w:r w:rsidRPr="00714107">
              <w:rPr>
                <w:rFonts w:ascii="Times New Roman" w:eastAsia="Calibri" w:hAnsi="Times New Roman" w:cs="Times New Roman"/>
                <w:sz w:val="24"/>
                <w:szCs w:val="24"/>
              </w:rPr>
              <w:t>Учебный предмет</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196E84E" w14:textId="77777777" w:rsidR="00714107" w:rsidRPr="00714107" w:rsidRDefault="00714107" w:rsidP="00714107">
            <w:pPr>
              <w:spacing w:after="200" w:line="240" w:lineRule="auto"/>
              <w:jc w:val="center"/>
              <w:rPr>
                <w:rFonts w:ascii="Times New Roman" w:eastAsia="Calibri" w:hAnsi="Times New Roman" w:cs="Times New Roman"/>
                <w:sz w:val="24"/>
                <w:szCs w:val="24"/>
              </w:rPr>
            </w:pPr>
            <w:r w:rsidRPr="00714107">
              <w:rPr>
                <w:rFonts w:ascii="Times New Roman" w:eastAsia="Calibri" w:hAnsi="Times New Roman" w:cs="Times New Roman"/>
                <w:sz w:val="24"/>
                <w:szCs w:val="24"/>
              </w:rPr>
              <w:t>Уровень</w:t>
            </w:r>
          </w:p>
        </w:tc>
        <w:tc>
          <w:tcPr>
            <w:tcW w:w="1985" w:type="dxa"/>
            <w:gridSpan w:val="2"/>
            <w:tcBorders>
              <w:top w:val="single" w:sz="4" w:space="0" w:color="auto"/>
              <w:left w:val="single" w:sz="4" w:space="0" w:color="auto"/>
              <w:bottom w:val="single" w:sz="4" w:space="0" w:color="auto"/>
              <w:right w:val="single" w:sz="4" w:space="0" w:color="auto"/>
            </w:tcBorders>
            <w:hideMark/>
          </w:tcPr>
          <w:p w14:paraId="155AA4EC" w14:textId="77777777" w:rsidR="00714107" w:rsidRPr="00714107" w:rsidRDefault="00714107" w:rsidP="00714107">
            <w:pPr>
              <w:spacing w:after="200" w:line="240" w:lineRule="auto"/>
              <w:jc w:val="center"/>
              <w:rPr>
                <w:rFonts w:ascii="Times New Roman" w:eastAsia="Calibri" w:hAnsi="Times New Roman" w:cs="Times New Roman"/>
                <w:sz w:val="24"/>
                <w:szCs w:val="24"/>
              </w:rPr>
            </w:pPr>
            <w:r w:rsidRPr="00714107">
              <w:rPr>
                <w:rFonts w:ascii="Times New Roman" w:eastAsia="Calibri" w:hAnsi="Times New Roman" w:cs="Times New Roman"/>
                <w:sz w:val="24"/>
                <w:szCs w:val="24"/>
              </w:rPr>
              <w:t>Количество часов</w:t>
            </w:r>
          </w:p>
        </w:tc>
        <w:tc>
          <w:tcPr>
            <w:tcW w:w="834" w:type="dxa"/>
            <w:vMerge w:val="restart"/>
            <w:tcBorders>
              <w:top w:val="single" w:sz="4" w:space="0" w:color="auto"/>
              <w:left w:val="single" w:sz="4" w:space="0" w:color="auto"/>
              <w:bottom w:val="single" w:sz="4" w:space="0" w:color="auto"/>
              <w:right w:val="single" w:sz="4" w:space="0" w:color="auto"/>
            </w:tcBorders>
            <w:hideMark/>
          </w:tcPr>
          <w:p w14:paraId="5175A822" w14:textId="77777777" w:rsidR="00714107" w:rsidRPr="00714107" w:rsidRDefault="00714107" w:rsidP="00714107">
            <w:pPr>
              <w:spacing w:after="200" w:line="240" w:lineRule="auto"/>
              <w:jc w:val="center"/>
              <w:rPr>
                <w:rFonts w:ascii="Times New Roman" w:eastAsia="Calibri" w:hAnsi="Times New Roman" w:cs="Times New Roman"/>
                <w:sz w:val="24"/>
                <w:szCs w:val="24"/>
              </w:rPr>
            </w:pPr>
            <w:r w:rsidRPr="00714107">
              <w:rPr>
                <w:rFonts w:ascii="Times New Roman" w:eastAsia="Calibri" w:hAnsi="Times New Roman" w:cs="Times New Roman"/>
                <w:sz w:val="24"/>
                <w:szCs w:val="24"/>
              </w:rPr>
              <w:t>Итого часов</w:t>
            </w:r>
          </w:p>
        </w:tc>
      </w:tr>
      <w:tr w:rsidR="00714107" w:rsidRPr="00714107" w14:paraId="1BCACD47" w14:textId="77777777" w:rsidTr="004074DB">
        <w:trPr>
          <w:trHeight w:val="431"/>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5E98032"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9E7CBB7"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7F053F"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FF90C96" w14:textId="77777777" w:rsidR="00714107" w:rsidRPr="00714107" w:rsidRDefault="00714107" w:rsidP="00714107">
            <w:pPr>
              <w:spacing w:after="200" w:line="240" w:lineRule="auto"/>
              <w:jc w:val="center"/>
              <w:rPr>
                <w:rFonts w:ascii="Times New Roman" w:eastAsia="Calibri" w:hAnsi="Times New Roman" w:cs="Times New Roman"/>
                <w:sz w:val="24"/>
                <w:szCs w:val="24"/>
              </w:rPr>
            </w:pPr>
            <w:r w:rsidRPr="00714107">
              <w:rPr>
                <w:rFonts w:ascii="Times New Roman" w:eastAsia="Calibri" w:hAnsi="Times New Roman" w:cs="Times New Roman"/>
                <w:sz w:val="24"/>
                <w:szCs w:val="24"/>
              </w:rPr>
              <w:t>10 класс</w:t>
            </w:r>
          </w:p>
        </w:tc>
        <w:tc>
          <w:tcPr>
            <w:tcW w:w="992" w:type="dxa"/>
            <w:tcBorders>
              <w:top w:val="single" w:sz="4" w:space="0" w:color="auto"/>
              <w:left w:val="single" w:sz="4" w:space="0" w:color="auto"/>
              <w:bottom w:val="single" w:sz="4" w:space="0" w:color="auto"/>
              <w:right w:val="single" w:sz="4" w:space="0" w:color="auto"/>
            </w:tcBorders>
            <w:hideMark/>
          </w:tcPr>
          <w:p w14:paraId="4064DA5E" w14:textId="77777777" w:rsidR="00714107" w:rsidRPr="00714107" w:rsidRDefault="00714107" w:rsidP="00714107">
            <w:pPr>
              <w:spacing w:after="200" w:line="240" w:lineRule="auto"/>
              <w:jc w:val="center"/>
              <w:rPr>
                <w:rFonts w:ascii="Times New Roman" w:eastAsia="Calibri" w:hAnsi="Times New Roman" w:cs="Times New Roman"/>
                <w:sz w:val="24"/>
                <w:szCs w:val="24"/>
              </w:rPr>
            </w:pPr>
            <w:r w:rsidRPr="00714107">
              <w:rPr>
                <w:rFonts w:ascii="Times New Roman" w:eastAsia="Calibri" w:hAnsi="Times New Roman" w:cs="Times New Roman"/>
                <w:sz w:val="24"/>
                <w:szCs w:val="24"/>
              </w:rPr>
              <w:t>11 класс</w:t>
            </w: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781A15FF" w14:textId="77777777" w:rsidR="00714107" w:rsidRPr="00714107" w:rsidRDefault="00714107" w:rsidP="00714107">
            <w:pPr>
              <w:spacing w:after="0" w:line="276" w:lineRule="auto"/>
              <w:rPr>
                <w:rFonts w:ascii="Times New Roman" w:eastAsia="Calibri" w:hAnsi="Times New Roman" w:cs="Times New Roman"/>
                <w:sz w:val="24"/>
                <w:szCs w:val="24"/>
              </w:rPr>
            </w:pPr>
          </w:p>
        </w:tc>
      </w:tr>
      <w:tr w:rsidR="00714107" w:rsidRPr="00714107" w14:paraId="33367D32" w14:textId="77777777" w:rsidTr="004074DB">
        <w:tc>
          <w:tcPr>
            <w:tcW w:w="2411" w:type="dxa"/>
            <w:vMerge w:val="restart"/>
            <w:tcBorders>
              <w:top w:val="single" w:sz="4" w:space="0" w:color="auto"/>
              <w:left w:val="single" w:sz="4" w:space="0" w:color="auto"/>
              <w:bottom w:val="single" w:sz="4" w:space="0" w:color="auto"/>
              <w:right w:val="single" w:sz="4" w:space="0" w:color="auto"/>
            </w:tcBorders>
            <w:hideMark/>
          </w:tcPr>
          <w:p w14:paraId="4E31D729"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lastRenderedPageBreak/>
              <w:t>Русский язык и литература</w:t>
            </w:r>
          </w:p>
        </w:tc>
        <w:tc>
          <w:tcPr>
            <w:tcW w:w="3969" w:type="dxa"/>
            <w:tcBorders>
              <w:top w:val="single" w:sz="4" w:space="0" w:color="auto"/>
              <w:left w:val="single" w:sz="4" w:space="0" w:color="auto"/>
              <w:bottom w:val="single" w:sz="4" w:space="0" w:color="auto"/>
              <w:right w:val="single" w:sz="4" w:space="0" w:color="auto"/>
            </w:tcBorders>
            <w:hideMark/>
          </w:tcPr>
          <w:p w14:paraId="69182CD7"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 xml:space="preserve">Русский язык </w:t>
            </w:r>
          </w:p>
        </w:tc>
        <w:tc>
          <w:tcPr>
            <w:tcW w:w="1275" w:type="dxa"/>
            <w:tcBorders>
              <w:top w:val="single" w:sz="4" w:space="0" w:color="auto"/>
              <w:left w:val="single" w:sz="4" w:space="0" w:color="auto"/>
              <w:bottom w:val="single" w:sz="4" w:space="0" w:color="auto"/>
              <w:right w:val="single" w:sz="4" w:space="0" w:color="auto"/>
            </w:tcBorders>
            <w:hideMark/>
          </w:tcPr>
          <w:p w14:paraId="5F7D11FD"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5C28079A"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06B87FF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6F127C4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714107" w:rsidRPr="00714107" w14:paraId="73CD149D"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4C6DB311"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77B6D17"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Литература</w:t>
            </w:r>
          </w:p>
        </w:tc>
        <w:tc>
          <w:tcPr>
            <w:tcW w:w="1275" w:type="dxa"/>
            <w:tcBorders>
              <w:top w:val="single" w:sz="4" w:space="0" w:color="auto"/>
              <w:left w:val="single" w:sz="4" w:space="0" w:color="auto"/>
              <w:bottom w:val="single" w:sz="4" w:space="0" w:color="auto"/>
              <w:right w:val="single" w:sz="4" w:space="0" w:color="auto"/>
            </w:tcBorders>
            <w:hideMark/>
          </w:tcPr>
          <w:p w14:paraId="4514E3FF"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4D7B82E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1659CCE2"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3</w:t>
            </w:r>
          </w:p>
        </w:tc>
        <w:tc>
          <w:tcPr>
            <w:tcW w:w="834" w:type="dxa"/>
            <w:tcBorders>
              <w:top w:val="single" w:sz="4" w:space="0" w:color="auto"/>
              <w:left w:val="single" w:sz="4" w:space="0" w:color="auto"/>
              <w:bottom w:val="single" w:sz="4" w:space="0" w:color="auto"/>
              <w:right w:val="single" w:sz="4" w:space="0" w:color="auto"/>
            </w:tcBorders>
            <w:hideMark/>
          </w:tcPr>
          <w:p w14:paraId="0E15C25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6</w:t>
            </w:r>
          </w:p>
        </w:tc>
      </w:tr>
      <w:tr w:rsidR="00714107" w:rsidRPr="00714107" w14:paraId="45E6FA64" w14:textId="77777777" w:rsidTr="004074DB">
        <w:tc>
          <w:tcPr>
            <w:tcW w:w="2411" w:type="dxa"/>
            <w:vMerge w:val="restart"/>
            <w:tcBorders>
              <w:top w:val="single" w:sz="4" w:space="0" w:color="auto"/>
              <w:left w:val="single" w:sz="4" w:space="0" w:color="auto"/>
              <w:bottom w:val="single" w:sz="4" w:space="0" w:color="auto"/>
              <w:right w:val="single" w:sz="4" w:space="0" w:color="auto"/>
            </w:tcBorders>
            <w:hideMark/>
          </w:tcPr>
          <w:p w14:paraId="1D9CADC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Родной язык и родная литература</w:t>
            </w:r>
          </w:p>
        </w:tc>
        <w:tc>
          <w:tcPr>
            <w:tcW w:w="3969" w:type="dxa"/>
            <w:tcBorders>
              <w:top w:val="single" w:sz="4" w:space="0" w:color="auto"/>
              <w:left w:val="single" w:sz="4" w:space="0" w:color="auto"/>
              <w:bottom w:val="single" w:sz="4" w:space="0" w:color="auto"/>
              <w:right w:val="single" w:sz="4" w:space="0" w:color="auto"/>
            </w:tcBorders>
            <w:hideMark/>
          </w:tcPr>
          <w:p w14:paraId="1EC407CF"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Родной язык</w:t>
            </w:r>
          </w:p>
        </w:tc>
        <w:tc>
          <w:tcPr>
            <w:tcW w:w="1275" w:type="dxa"/>
            <w:tcBorders>
              <w:top w:val="single" w:sz="4" w:space="0" w:color="auto"/>
              <w:left w:val="single" w:sz="4" w:space="0" w:color="auto"/>
              <w:bottom w:val="single" w:sz="4" w:space="0" w:color="auto"/>
              <w:right w:val="single" w:sz="4" w:space="0" w:color="auto"/>
            </w:tcBorders>
            <w:hideMark/>
          </w:tcPr>
          <w:p w14:paraId="616C597A"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14B18FE3" w14:textId="4309A22C" w:rsidR="00714107" w:rsidRPr="00714107" w:rsidRDefault="00E12B5E" w:rsidP="00714107">
            <w:pPr>
              <w:spacing w:after="20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7AE9C6E3" w14:textId="6E9A6CF0" w:rsidR="00714107" w:rsidRPr="00475BBE" w:rsidRDefault="00E12B5E"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757FE0FB" w14:textId="2B2BD04A" w:rsidR="00714107" w:rsidRPr="00475BBE" w:rsidRDefault="00E12B5E"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14107" w:rsidRPr="00714107" w14:paraId="69A73B30"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492095E2"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222EADA"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Родная литература</w:t>
            </w:r>
          </w:p>
        </w:tc>
        <w:tc>
          <w:tcPr>
            <w:tcW w:w="1275" w:type="dxa"/>
            <w:tcBorders>
              <w:top w:val="single" w:sz="4" w:space="0" w:color="auto"/>
              <w:left w:val="single" w:sz="4" w:space="0" w:color="auto"/>
              <w:bottom w:val="single" w:sz="4" w:space="0" w:color="auto"/>
              <w:right w:val="single" w:sz="4" w:space="0" w:color="auto"/>
            </w:tcBorders>
          </w:tcPr>
          <w:p w14:paraId="10986851" w14:textId="77777777" w:rsidR="00714107" w:rsidRPr="00714107" w:rsidRDefault="00714107" w:rsidP="00714107">
            <w:pPr>
              <w:spacing w:after="20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1E6AAF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939B7C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0</w:t>
            </w:r>
          </w:p>
        </w:tc>
        <w:tc>
          <w:tcPr>
            <w:tcW w:w="834" w:type="dxa"/>
            <w:tcBorders>
              <w:top w:val="single" w:sz="4" w:space="0" w:color="auto"/>
              <w:left w:val="single" w:sz="4" w:space="0" w:color="auto"/>
              <w:bottom w:val="single" w:sz="4" w:space="0" w:color="auto"/>
              <w:right w:val="single" w:sz="4" w:space="0" w:color="auto"/>
            </w:tcBorders>
            <w:hideMark/>
          </w:tcPr>
          <w:p w14:paraId="464BEBF0"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0</w:t>
            </w:r>
          </w:p>
        </w:tc>
      </w:tr>
      <w:tr w:rsidR="00714107" w:rsidRPr="00714107" w14:paraId="6F18EC85" w14:textId="77777777" w:rsidTr="004074DB">
        <w:tc>
          <w:tcPr>
            <w:tcW w:w="2411" w:type="dxa"/>
            <w:vMerge w:val="restart"/>
            <w:tcBorders>
              <w:top w:val="single" w:sz="4" w:space="0" w:color="auto"/>
              <w:left w:val="single" w:sz="4" w:space="0" w:color="auto"/>
              <w:bottom w:val="single" w:sz="4" w:space="0" w:color="auto"/>
              <w:right w:val="single" w:sz="4" w:space="0" w:color="auto"/>
            </w:tcBorders>
            <w:hideMark/>
          </w:tcPr>
          <w:p w14:paraId="4F969AF2"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Иностранные языки</w:t>
            </w:r>
          </w:p>
        </w:tc>
        <w:tc>
          <w:tcPr>
            <w:tcW w:w="3969" w:type="dxa"/>
            <w:tcBorders>
              <w:top w:val="single" w:sz="4" w:space="0" w:color="auto"/>
              <w:left w:val="single" w:sz="4" w:space="0" w:color="auto"/>
              <w:bottom w:val="single" w:sz="4" w:space="0" w:color="auto"/>
              <w:right w:val="single" w:sz="4" w:space="0" w:color="auto"/>
            </w:tcBorders>
            <w:hideMark/>
          </w:tcPr>
          <w:p w14:paraId="5FC30F14" w14:textId="77777777" w:rsidR="00714107" w:rsidRPr="00714107" w:rsidRDefault="004074DB"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Немецкий </w:t>
            </w:r>
            <w:r w:rsidRPr="00714107">
              <w:rPr>
                <w:rFonts w:ascii="Times New Roman" w:eastAsia="Calibri" w:hAnsi="Times New Roman" w:cs="Times New Roman"/>
                <w:sz w:val="24"/>
                <w:szCs w:val="24"/>
              </w:rPr>
              <w:t>язык</w:t>
            </w:r>
          </w:p>
        </w:tc>
        <w:tc>
          <w:tcPr>
            <w:tcW w:w="1275" w:type="dxa"/>
            <w:tcBorders>
              <w:top w:val="single" w:sz="4" w:space="0" w:color="auto"/>
              <w:left w:val="single" w:sz="4" w:space="0" w:color="auto"/>
              <w:bottom w:val="single" w:sz="4" w:space="0" w:color="auto"/>
              <w:right w:val="single" w:sz="4" w:space="0" w:color="auto"/>
            </w:tcBorders>
            <w:hideMark/>
          </w:tcPr>
          <w:p w14:paraId="592651F3"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2E22AF6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03AF808C"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3</w:t>
            </w:r>
          </w:p>
        </w:tc>
        <w:tc>
          <w:tcPr>
            <w:tcW w:w="834" w:type="dxa"/>
            <w:tcBorders>
              <w:top w:val="single" w:sz="4" w:space="0" w:color="auto"/>
              <w:left w:val="single" w:sz="4" w:space="0" w:color="auto"/>
              <w:bottom w:val="single" w:sz="4" w:space="0" w:color="auto"/>
              <w:right w:val="single" w:sz="4" w:space="0" w:color="auto"/>
            </w:tcBorders>
            <w:hideMark/>
          </w:tcPr>
          <w:p w14:paraId="7EE33FF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6</w:t>
            </w:r>
          </w:p>
        </w:tc>
      </w:tr>
      <w:tr w:rsidR="00714107" w:rsidRPr="00714107" w14:paraId="10AB6E10"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2A36A0C8"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CC2D2E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Второй иностранный язык</w:t>
            </w:r>
          </w:p>
        </w:tc>
        <w:tc>
          <w:tcPr>
            <w:tcW w:w="1275" w:type="dxa"/>
            <w:tcBorders>
              <w:top w:val="single" w:sz="4" w:space="0" w:color="auto"/>
              <w:left w:val="single" w:sz="4" w:space="0" w:color="auto"/>
              <w:bottom w:val="single" w:sz="4" w:space="0" w:color="auto"/>
              <w:right w:val="single" w:sz="4" w:space="0" w:color="auto"/>
            </w:tcBorders>
          </w:tcPr>
          <w:p w14:paraId="2920BA63" w14:textId="77777777" w:rsidR="00714107" w:rsidRPr="00714107" w:rsidRDefault="00714107" w:rsidP="00714107">
            <w:pPr>
              <w:spacing w:after="20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79B27BA"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64FFA83"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0</w:t>
            </w:r>
          </w:p>
        </w:tc>
        <w:tc>
          <w:tcPr>
            <w:tcW w:w="834" w:type="dxa"/>
            <w:tcBorders>
              <w:top w:val="single" w:sz="4" w:space="0" w:color="auto"/>
              <w:left w:val="single" w:sz="4" w:space="0" w:color="auto"/>
              <w:bottom w:val="single" w:sz="4" w:space="0" w:color="auto"/>
              <w:right w:val="single" w:sz="4" w:space="0" w:color="auto"/>
            </w:tcBorders>
            <w:hideMark/>
          </w:tcPr>
          <w:p w14:paraId="054A5BA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0</w:t>
            </w:r>
          </w:p>
        </w:tc>
      </w:tr>
      <w:tr w:rsidR="00714107" w:rsidRPr="00714107" w14:paraId="454AD431" w14:textId="77777777" w:rsidTr="004074DB">
        <w:tc>
          <w:tcPr>
            <w:tcW w:w="2411" w:type="dxa"/>
            <w:vMerge w:val="restart"/>
            <w:tcBorders>
              <w:top w:val="single" w:sz="4" w:space="0" w:color="auto"/>
              <w:left w:val="single" w:sz="4" w:space="0" w:color="auto"/>
              <w:bottom w:val="single" w:sz="4" w:space="0" w:color="auto"/>
              <w:right w:val="single" w:sz="4" w:space="0" w:color="auto"/>
            </w:tcBorders>
            <w:hideMark/>
          </w:tcPr>
          <w:p w14:paraId="1BAA257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Общественные науки</w:t>
            </w:r>
          </w:p>
        </w:tc>
        <w:tc>
          <w:tcPr>
            <w:tcW w:w="3969" w:type="dxa"/>
            <w:tcBorders>
              <w:top w:val="single" w:sz="4" w:space="0" w:color="auto"/>
              <w:left w:val="single" w:sz="4" w:space="0" w:color="auto"/>
              <w:bottom w:val="single" w:sz="4" w:space="0" w:color="auto"/>
              <w:right w:val="single" w:sz="4" w:space="0" w:color="auto"/>
            </w:tcBorders>
            <w:hideMark/>
          </w:tcPr>
          <w:p w14:paraId="696C354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История</w:t>
            </w:r>
          </w:p>
        </w:tc>
        <w:tc>
          <w:tcPr>
            <w:tcW w:w="1275" w:type="dxa"/>
            <w:tcBorders>
              <w:top w:val="single" w:sz="4" w:space="0" w:color="auto"/>
              <w:left w:val="single" w:sz="4" w:space="0" w:color="auto"/>
              <w:bottom w:val="single" w:sz="4" w:space="0" w:color="auto"/>
              <w:right w:val="single" w:sz="4" w:space="0" w:color="auto"/>
            </w:tcBorders>
            <w:hideMark/>
          </w:tcPr>
          <w:p w14:paraId="77449F9C"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1EAC141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4A8A955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c>
          <w:tcPr>
            <w:tcW w:w="834" w:type="dxa"/>
            <w:tcBorders>
              <w:top w:val="single" w:sz="4" w:space="0" w:color="auto"/>
              <w:left w:val="single" w:sz="4" w:space="0" w:color="auto"/>
              <w:bottom w:val="single" w:sz="4" w:space="0" w:color="auto"/>
              <w:right w:val="single" w:sz="4" w:space="0" w:color="auto"/>
            </w:tcBorders>
            <w:hideMark/>
          </w:tcPr>
          <w:p w14:paraId="418FD0D2"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4</w:t>
            </w:r>
          </w:p>
        </w:tc>
      </w:tr>
      <w:tr w:rsidR="00714107" w:rsidRPr="00714107" w14:paraId="74F9457D"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62BB35B7"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308861F"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Обществознание</w:t>
            </w:r>
          </w:p>
        </w:tc>
        <w:tc>
          <w:tcPr>
            <w:tcW w:w="1275" w:type="dxa"/>
            <w:tcBorders>
              <w:top w:val="single" w:sz="4" w:space="0" w:color="auto"/>
              <w:left w:val="single" w:sz="4" w:space="0" w:color="auto"/>
              <w:bottom w:val="single" w:sz="4" w:space="0" w:color="auto"/>
              <w:right w:val="single" w:sz="4" w:space="0" w:color="auto"/>
            </w:tcBorders>
            <w:hideMark/>
          </w:tcPr>
          <w:p w14:paraId="390E288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6F35B80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7AE0ECF4"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c>
          <w:tcPr>
            <w:tcW w:w="834" w:type="dxa"/>
            <w:tcBorders>
              <w:top w:val="single" w:sz="4" w:space="0" w:color="auto"/>
              <w:left w:val="single" w:sz="4" w:space="0" w:color="auto"/>
              <w:bottom w:val="single" w:sz="4" w:space="0" w:color="auto"/>
              <w:right w:val="single" w:sz="4" w:space="0" w:color="auto"/>
            </w:tcBorders>
            <w:hideMark/>
          </w:tcPr>
          <w:p w14:paraId="21EF50B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4</w:t>
            </w:r>
          </w:p>
        </w:tc>
      </w:tr>
      <w:tr w:rsidR="00714107" w:rsidRPr="00714107" w14:paraId="5C33387D"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19EBBCA8"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3B1306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Право</w:t>
            </w:r>
          </w:p>
        </w:tc>
        <w:tc>
          <w:tcPr>
            <w:tcW w:w="1275" w:type="dxa"/>
            <w:tcBorders>
              <w:top w:val="single" w:sz="4" w:space="0" w:color="auto"/>
              <w:left w:val="single" w:sz="4" w:space="0" w:color="auto"/>
              <w:bottom w:val="single" w:sz="4" w:space="0" w:color="auto"/>
              <w:right w:val="single" w:sz="4" w:space="0" w:color="auto"/>
            </w:tcBorders>
            <w:hideMark/>
          </w:tcPr>
          <w:p w14:paraId="3F9AC22C"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2F17FB43"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460EF4AF"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46CDB20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AA126F" w:rsidRPr="00714107" w14:paraId="47E5ECA5"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tcPr>
          <w:p w14:paraId="340B08F9" w14:textId="77777777" w:rsidR="00AA126F" w:rsidRPr="00714107" w:rsidRDefault="00AA126F"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6641213" w14:textId="77777777" w:rsidR="00AA126F" w:rsidRPr="00714107" w:rsidRDefault="00AA126F"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МХК</w:t>
            </w:r>
          </w:p>
        </w:tc>
        <w:tc>
          <w:tcPr>
            <w:tcW w:w="1275" w:type="dxa"/>
            <w:tcBorders>
              <w:top w:val="single" w:sz="4" w:space="0" w:color="auto"/>
              <w:left w:val="single" w:sz="4" w:space="0" w:color="auto"/>
              <w:bottom w:val="single" w:sz="4" w:space="0" w:color="auto"/>
              <w:right w:val="single" w:sz="4" w:space="0" w:color="auto"/>
            </w:tcBorders>
          </w:tcPr>
          <w:p w14:paraId="68161FAB" w14:textId="77777777" w:rsidR="00AA126F" w:rsidRPr="00714107" w:rsidRDefault="00AA126F"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tcPr>
          <w:p w14:paraId="33C9C8E0" w14:textId="77777777" w:rsidR="00AA126F" w:rsidRPr="00714107" w:rsidRDefault="00AA126F"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F2C067A" w14:textId="77777777" w:rsidR="00AA126F" w:rsidRPr="00714107" w:rsidRDefault="00AA126F"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tcPr>
          <w:p w14:paraId="37014CA3" w14:textId="77777777" w:rsidR="00AA126F" w:rsidRPr="00714107" w:rsidRDefault="00AA126F"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406CEB" w:rsidRPr="00714107" w14:paraId="7DB395B5" w14:textId="77777777" w:rsidTr="00406CEB">
        <w:trPr>
          <w:trHeight w:val="364"/>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AB45134" w14:textId="77777777" w:rsidR="00406CEB" w:rsidRPr="00714107" w:rsidRDefault="00406CEB"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529C1ADF" w14:textId="77777777" w:rsidR="00406CEB" w:rsidRPr="00714107" w:rsidRDefault="00406CEB"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География</w:t>
            </w:r>
          </w:p>
        </w:tc>
        <w:tc>
          <w:tcPr>
            <w:tcW w:w="1275" w:type="dxa"/>
            <w:tcBorders>
              <w:top w:val="single" w:sz="4" w:space="0" w:color="auto"/>
              <w:left w:val="single" w:sz="4" w:space="0" w:color="auto"/>
              <w:bottom w:val="single" w:sz="4" w:space="0" w:color="auto"/>
              <w:right w:val="single" w:sz="4" w:space="0" w:color="auto"/>
            </w:tcBorders>
            <w:hideMark/>
          </w:tcPr>
          <w:p w14:paraId="49BFB4D4" w14:textId="77777777" w:rsidR="00406CEB" w:rsidRPr="00714107" w:rsidRDefault="00406CEB"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right w:val="single" w:sz="4" w:space="0" w:color="auto"/>
            </w:tcBorders>
            <w:hideMark/>
          </w:tcPr>
          <w:p w14:paraId="5A88FE5C" w14:textId="77777777" w:rsidR="00406CEB" w:rsidRPr="00714107" w:rsidRDefault="00406CEB"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right w:val="single" w:sz="4" w:space="0" w:color="auto"/>
            </w:tcBorders>
            <w:hideMark/>
          </w:tcPr>
          <w:p w14:paraId="5492E4FD" w14:textId="77777777" w:rsidR="00406CEB" w:rsidRPr="00714107" w:rsidRDefault="00406CEB"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2267A863" w14:textId="77777777" w:rsidR="00406CEB" w:rsidRPr="00714107" w:rsidRDefault="00406CEB"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714107" w:rsidRPr="00714107" w14:paraId="0A8D1C75" w14:textId="77777777" w:rsidTr="004074DB">
        <w:trPr>
          <w:trHeight w:val="859"/>
        </w:trPr>
        <w:tc>
          <w:tcPr>
            <w:tcW w:w="2411" w:type="dxa"/>
            <w:vMerge w:val="restart"/>
            <w:tcBorders>
              <w:top w:val="single" w:sz="4" w:space="0" w:color="auto"/>
              <w:left w:val="single" w:sz="4" w:space="0" w:color="auto"/>
              <w:bottom w:val="single" w:sz="4" w:space="0" w:color="auto"/>
              <w:right w:val="single" w:sz="4" w:space="0" w:color="auto"/>
            </w:tcBorders>
            <w:hideMark/>
          </w:tcPr>
          <w:p w14:paraId="74BC626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hideMark/>
          </w:tcPr>
          <w:p w14:paraId="7A1913C3"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Математика: алгебра и начала математического анализа, геометрия</w:t>
            </w:r>
          </w:p>
        </w:tc>
        <w:tc>
          <w:tcPr>
            <w:tcW w:w="1275" w:type="dxa"/>
            <w:tcBorders>
              <w:top w:val="single" w:sz="4" w:space="0" w:color="auto"/>
              <w:left w:val="single" w:sz="4" w:space="0" w:color="auto"/>
              <w:bottom w:val="single" w:sz="4" w:space="0" w:color="auto"/>
              <w:right w:val="single" w:sz="4" w:space="0" w:color="auto"/>
            </w:tcBorders>
            <w:hideMark/>
          </w:tcPr>
          <w:p w14:paraId="2F181F2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У</w:t>
            </w:r>
          </w:p>
        </w:tc>
        <w:tc>
          <w:tcPr>
            <w:tcW w:w="993" w:type="dxa"/>
            <w:tcBorders>
              <w:top w:val="single" w:sz="4" w:space="0" w:color="auto"/>
              <w:left w:val="single" w:sz="4" w:space="0" w:color="auto"/>
              <w:bottom w:val="single" w:sz="4" w:space="0" w:color="auto"/>
              <w:right w:val="single" w:sz="4" w:space="0" w:color="auto"/>
            </w:tcBorders>
            <w:hideMark/>
          </w:tcPr>
          <w:p w14:paraId="4B6F994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14:paraId="1358BDB2"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6</w:t>
            </w:r>
          </w:p>
        </w:tc>
        <w:tc>
          <w:tcPr>
            <w:tcW w:w="834" w:type="dxa"/>
            <w:tcBorders>
              <w:top w:val="single" w:sz="4" w:space="0" w:color="auto"/>
              <w:left w:val="single" w:sz="4" w:space="0" w:color="auto"/>
              <w:bottom w:val="single" w:sz="4" w:space="0" w:color="auto"/>
              <w:right w:val="single" w:sz="4" w:space="0" w:color="auto"/>
            </w:tcBorders>
            <w:hideMark/>
          </w:tcPr>
          <w:p w14:paraId="4E721B4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12</w:t>
            </w:r>
          </w:p>
        </w:tc>
      </w:tr>
      <w:tr w:rsidR="00714107" w:rsidRPr="00714107" w14:paraId="0CCE1F25"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628967AE"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C5B5A5F"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Информатика</w:t>
            </w:r>
          </w:p>
        </w:tc>
        <w:tc>
          <w:tcPr>
            <w:tcW w:w="1275" w:type="dxa"/>
            <w:tcBorders>
              <w:top w:val="single" w:sz="4" w:space="0" w:color="auto"/>
              <w:left w:val="single" w:sz="4" w:space="0" w:color="auto"/>
              <w:bottom w:val="single" w:sz="4" w:space="0" w:color="auto"/>
              <w:right w:val="single" w:sz="4" w:space="0" w:color="auto"/>
            </w:tcBorders>
            <w:hideMark/>
          </w:tcPr>
          <w:p w14:paraId="67A6D862"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06C81AB2"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45B4D224"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44EE80C0"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714107" w:rsidRPr="00714107" w14:paraId="7D566C22" w14:textId="77777777" w:rsidTr="004074DB">
        <w:tc>
          <w:tcPr>
            <w:tcW w:w="2411" w:type="dxa"/>
            <w:vMerge w:val="restart"/>
            <w:tcBorders>
              <w:top w:val="single" w:sz="4" w:space="0" w:color="auto"/>
              <w:left w:val="single" w:sz="4" w:space="0" w:color="auto"/>
              <w:bottom w:val="single" w:sz="4" w:space="0" w:color="auto"/>
              <w:right w:val="single" w:sz="4" w:space="0" w:color="auto"/>
            </w:tcBorders>
            <w:hideMark/>
          </w:tcPr>
          <w:p w14:paraId="5A8D764D"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Естественные науки</w:t>
            </w:r>
          </w:p>
        </w:tc>
        <w:tc>
          <w:tcPr>
            <w:tcW w:w="3969" w:type="dxa"/>
            <w:tcBorders>
              <w:top w:val="single" w:sz="4" w:space="0" w:color="auto"/>
              <w:left w:val="single" w:sz="4" w:space="0" w:color="auto"/>
              <w:bottom w:val="single" w:sz="4" w:space="0" w:color="auto"/>
              <w:right w:val="single" w:sz="4" w:space="0" w:color="auto"/>
            </w:tcBorders>
            <w:hideMark/>
          </w:tcPr>
          <w:p w14:paraId="00005A1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Физика</w:t>
            </w:r>
          </w:p>
        </w:tc>
        <w:tc>
          <w:tcPr>
            <w:tcW w:w="1275" w:type="dxa"/>
            <w:tcBorders>
              <w:top w:val="single" w:sz="4" w:space="0" w:color="auto"/>
              <w:left w:val="single" w:sz="4" w:space="0" w:color="auto"/>
              <w:bottom w:val="single" w:sz="4" w:space="0" w:color="auto"/>
              <w:right w:val="single" w:sz="4" w:space="0" w:color="auto"/>
            </w:tcBorders>
            <w:hideMark/>
          </w:tcPr>
          <w:p w14:paraId="288CF05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41ECCDC3"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49E942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c>
          <w:tcPr>
            <w:tcW w:w="834" w:type="dxa"/>
            <w:tcBorders>
              <w:top w:val="single" w:sz="4" w:space="0" w:color="auto"/>
              <w:left w:val="single" w:sz="4" w:space="0" w:color="auto"/>
              <w:bottom w:val="single" w:sz="4" w:space="0" w:color="auto"/>
              <w:right w:val="single" w:sz="4" w:space="0" w:color="auto"/>
            </w:tcBorders>
            <w:hideMark/>
          </w:tcPr>
          <w:p w14:paraId="42A6354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4</w:t>
            </w:r>
          </w:p>
        </w:tc>
      </w:tr>
      <w:tr w:rsidR="00714107" w:rsidRPr="00714107" w14:paraId="267E34A3"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777F4CE8"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69B66A8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Химия</w:t>
            </w:r>
          </w:p>
        </w:tc>
        <w:tc>
          <w:tcPr>
            <w:tcW w:w="1275" w:type="dxa"/>
            <w:tcBorders>
              <w:top w:val="single" w:sz="4" w:space="0" w:color="auto"/>
              <w:left w:val="single" w:sz="4" w:space="0" w:color="auto"/>
              <w:bottom w:val="single" w:sz="4" w:space="0" w:color="auto"/>
              <w:right w:val="single" w:sz="4" w:space="0" w:color="auto"/>
            </w:tcBorders>
            <w:hideMark/>
          </w:tcPr>
          <w:p w14:paraId="1621757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1CA4277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08A631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3808039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714107" w:rsidRPr="00714107" w14:paraId="423B1C97"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52B60BF5"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CF59F6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Биология</w:t>
            </w:r>
          </w:p>
        </w:tc>
        <w:tc>
          <w:tcPr>
            <w:tcW w:w="1275" w:type="dxa"/>
            <w:tcBorders>
              <w:top w:val="single" w:sz="4" w:space="0" w:color="auto"/>
              <w:left w:val="single" w:sz="4" w:space="0" w:color="auto"/>
              <w:bottom w:val="single" w:sz="4" w:space="0" w:color="auto"/>
              <w:right w:val="single" w:sz="4" w:space="0" w:color="auto"/>
            </w:tcBorders>
            <w:hideMark/>
          </w:tcPr>
          <w:p w14:paraId="65F2083D"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1132FEB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C62F4F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2B5DA2C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714107" w:rsidRPr="00714107" w14:paraId="24B6E128"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70C49456"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07B8C0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Астрономия</w:t>
            </w:r>
          </w:p>
        </w:tc>
        <w:tc>
          <w:tcPr>
            <w:tcW w:w="1275" w:type="dxa"/>
            <w:tcBorders>
              <w:top w:val="single" w:sz="4" w:space="0" w:color="auto"/>
              <w:left w:val="single" w:sz="4" w:space="0" w:color="auto"/>
              <w:bottom w:val="single" w:sz="4" w:space="0" w:color="auto"/>
              <w:right w:val="single" w:sz="4" w:space="0" w:color="auto"/>
            </w:tcBorders>
            <w:hideMark/>
          </w:tcPr>
          <w:p w14:paraId="5EB7817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40EFAB4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14:paraId="458A508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1/0</w:t>
            </w:r>
          </w:p>
        </w:tc>
        <w:tc>
          <w:tcPr>
            <w:tcW w:w="834" w:type="dxa"/>
            <w:tcBorders>
              <w:top w:val="single" w:sz="4" w:space="0" w:color="auto"/>
              <w:left w:val="single" w:sz="4" w:space="0" w:color="auto"/>
              <w:bottom w:val="single" w:sz="4" w:space="0" w:color="auto"/>
              <w:right w:val="single" w:sz="4" w:space="0" w:color="auto"/>
            </w:tcBorders>
            <w:hideMark/>
          </w:tcPr>
          <w:p w14:paraId="663F47E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r>
      <w:tr w:rsidR="00714107" w:rsidRPr="00714107" w14:paraId="6C881D2A" w14:textId="77777777" w:rsidTr="004074DB">
        <w:tc>
          <w:tcPr>
            <w:tcW w:w="2411" w:type="dxa"/>
            <w:vMerge w:val="restart"/>
            <w:tcBorders>
              <w:top w:val="single" w:sz="4" w:space="0" w:color="auto"/>
              <w:left w:val="single" w:sz="4" w:space="0" w:color="auto"/>
              <w:bottom w:val="single" w:sz="4" w:space="0" w:color="auto"/>
              <w:right w:val="single" w:sz="4" w:space="0" w:color="auto"/>
            </w:tcBorders>
            <w:hideMark/>
          </w:tcPr>
          <w:p w14:paraId="16E88CC2"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Физическая культура, экология и основы безопасности жизнедеятельности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726C9E0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14:paraId="4BF86609"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136F574A"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31747A9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3</w:t>
            </w:r>
          </w:p>
        </w:tc>
        <w:tc>
          <w:tcPr>
            <w:tcW w:w="834" w:type="dxa"/>
            <w:tcBorders>
              <w:top w:val="single" w:sz="4" w:space="0" w:color="auto"/>
              <w:left w:val="single" w:sz="4" w:space="0" w:color="auto"/>
              <w:bottom w:val="single" w:sz="4" w:space="0" w:color="auto"/>
              <w:right w:val="single" w:sz="4" w:space="0" w:color="auto"/>
            </w:tcBorders>
            <w:hideMark/>
          </w:tcPr>
          <w:p w14:paraId="5C8EC77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6</w:t>
            </w:r>
          </w:p>
        </w:tc>
      </w:tr>
      <w:tr w:rsidR="00714107" w:rsidRPr="00714107" w14:paraId="3877C00C"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3CD3BFC8"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271284F"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hideMark/>
          </w:tcPr>
          <w:p w14:paraId="6A24319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hideMark/>
          </w:tcPr>
          <w:p w14:paraId="098E83D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3B645B6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14130371"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714107" w:rsidRPr="00714107" w14:paraId="52D6D2CA" w14:textId="77777777" w:rsidTr="004074DB">
        <w:tc>
          <w:tcPr>
            <w:tcW w:w="2411" w:type="dxa"/>
            <w:tcBorders>
              <w:top w:val="single" w:sz="4" w:space="0" w:color="auto"/>
              <w:left w:val="single" w:sz="4" w:space="0" w:color="auto"/>
              <w:bottom w:val="single" w:sz="4" w:space="0" w:color="auto"/>
              <w:right w:val="single" w:sz="4" w:space="0" w:color="auto"/>
            </w:tcBorders>
          </w:tcPr>
          <w:p w14:paraId="650F5676" w14:textId="77777777" w:rsidR="00714107" w:rsidRPr="00714107" w:rsidRDefault="00714107" w:rsidP="00714107">
            <w:pPr>
              <w:spacing w:after="20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874DF5C"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Индивидуальный проект</w:t>
            </w:r>
          </w:p>
        </w:tc>
        <w:tc>
          <w:tcPr>
            <w:tcW w:w="1275" w:type="dxa"/>
            <w:tcBorders>
              <w:top w:val="single" w:sz="4" w:space="0" w:color="auto"/>
              <w:left w:val="single" w:sz="4" w:space="0" w:color="auto"/>
              <w:bottom w:val="single" w:sz="4" w:space="0" w:color="auto"/>
              <w:right w:val="single" w:sz="4" w:space="0" w:color="auto"/>
            </w:tcBorders>
            <w:hideMark/>
          </w:tcPr>
          <w:p w14:paraId="56A994E0"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ЭК</w:t>
            </w:r>
          </w:p>
        </w:tc>
        <w:tc>
          <w:tcPr>
            <w:tcW w:w="993" w:type="dxa"/>
            <w:tcBorders>
              <w:top w:val="single" w:sz="4" w:space="0" w:color="auto"/>
              <w:left w:val="single" w:sz="4" w:space="0" w:color="auto"/>
              <w:bottom w:val="single" w:sz="4" w:space="0" w:color="auto"/>
              <w:right w:val="single" w:sz="4" w:space="0" w:color="auto"/>
            </w:tcBorders>
            <w:hideMark/>
          </w:tcPr>
          <w:p w14:paraId="42C14804"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0BF497D9" w14:textId="7FBAD80B" w:rsidR="00714107" w:rsidRPr="00714107" w:rsidRDefault="00E12B5E"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417223DE" w14:textId="7BDDC2CF" w:rsidR="00714107" w:rsidRPr="00714107" w:rsidRDefault="00E12B5E"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14107" w:rsidRPr="00714107" w14:paraId="26BCF281" w14:textId="77777777" w:rsidTr="004074DB">
        <w:tc>
          <w:tcPr>
            <w:tcW w:w="2411" w:type="dxa"/>
            <w:vMerge w:val="restart"/>
            <w:tcBorders>
              <w:top w:val="single" w:sz="4" w:space="0" w:color="auto"/>
              <w:left w:val="single" w:sz="4" w:space="0" w:color="auto"/>
              <w:bottom w:val="single" w:sz="4" w:space="0" w:color="auto"/>
              <w:right w:val="single" w:sz="4" w:space="0" w:color="auto"/>
            </w:tcBorders>
            <w:hideMark/>
          </w:tcPr>
          <w:p w14:paraId="166172B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Часть, формируемая участниками образовательных отношений</w:t>
            </w:r>
          </w:p>
        </w:tc>
        <w:tc>
          <w:tcPr>
            <w:tcW w:w="3969" w:type="dxa"/>
            <w:tcBorders>
              <w:top w:val="single" w:sz="4" w:space="0" w:color="auto"/>
              <w:left w:val="single" w:sz="4" w:space="0" w:color="auto"/>
              <w:bottom w:val="single" w:sz="4" w:space="0" w:color="auto"/>
              <w:right w:val="single" w:sz="4" w:space="0" w:color="auto"/>
            </w:tcBorders>
            <w:hideMark/>
          </w:tcPr>
          <w:p w14:paraId="337B90F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Элективный курс «Русское правописание: орфография и пунктуация»</w:t>
            </w:r>
          </w:p>
        </w:tc>
        <w:tc>
          <w:tcPr>
            <w:tcW w:w="1275" w:type="dxa"/>
            <w:tcBorders>
              <w:top w:val="single" w:sz="4" w:space="0" w:color="auto"/>
              <w:left w:val="single" w:sz="4" w:space="0" w:color="auto"/>
              <w:bottom w:val="single" w:sz="4" w:space="0" w:color="auto"/>
              <w:right w:val="single" w:sz="4" w:space="0" w:color="auto"/>
            </w:tcBorders>
          </w:tcPr>
          <w:p w14:paraId="2674C7BE" w14:textId="77777777" w:rsidR="00714107" w:rsidRPr="00714107" w:rsidRDefault="00714107" w:rsidP="00714107">
            <w:pPr>
              <w:spacing w:after="20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91F9B76"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7C9BFD18"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07496BE5"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714107" w:rsidRPr="00714107" w14:paraId="18505E36" w14:textId="77777777" w:rsidTr="004074DB">
        <w:tc>
          <w:tcPr>
            <w:tcW w:w="2411" w:type="dxa"/>
            <w:vMerge/>
            <w:tcBorders>
              <w:top w:val="single" w:sz="4" w:space="0" w:color="auto"/>
              <w:left w:val="single" w:sz="4" w:space="0" w:color="auto"/>
              <w:bottom w:val="single" w:sz="4" w:space="0" w:color="auto"/>
              <w:right w:val="single" w:sz="4" w:space="0" w:color="auto"/>
            </w:tcBorders>
            <w:vAlign w:val="center"/>
            <w:hideMark/>
          </w:tcPr>
          <w:p w14:paraId="39B00F30"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243737D"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Элективный курс «Экономика»</w:t>
            </w:r>
          </w:p>
        </w:tc>
        <w:tc>
          <w:tcPr>
            <w:tcW w:w="1275" w:type="dxa"/>
            <w:tcBorders>
              <w:top w:val="single" w:sz="4" w:space="0" w:color="auto"/>
              <w:left w:val="single" w:sz="4" w:space="0" w:color="auto"/>
              <w:bottom w:val="single" w:sz="4" w:space="0" w:color="auto"/>
              <w:right w:val="single" w:sz="4" w:space="0" w:color="auto"/>
            </w:tcBorders>
          </w:tcPr>
          <w:p w14:paraId="60B24E16" w14:textId="77777777" w:rsidR="00714107" w:rsidRPr="00714107" w:rsidRDefault="00714107" w:rsidP="00714107">
            <w:pPr>
              <w:spacing w:after="20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36A8D5E"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19BE0DCB"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2B23D287"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2</w:t>
            </w:r>
          </w:p>
        </w:tc>
      </w:tr>
      <w:tr w:rsidR="005B5F7B" w:rsidRPr="00714107" w14:paraId="25429FA4" w14:textId="77777777" w:rsidTr="004074DB">
        <w:trPr>
          <w:gridAfter w:val="5"/>
          <w:wAfter w:w="8063" w:type="dxa"/>
          <w:trHeight w:val="317"/>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E3AF6F0" w14:textId="77777777" w:rsidR="005B5F7B" w:rsidRPr="00714107" w:rsidRDefault="005B5F7B" w:rsidP="00714107">
            <w:pPr>
              <w:spacing w:after="0" w:line="276" w:lineRule="auto"/>
              <w:rPr>
                <w:rFonts w:ascii="Times New Roman" w:eastAsia="Calibri" w:hAnsi="Times New Roman" w:cs="Times New Roman"/>
                <w:sz w:val="24"/>
                <w:szCs w:val="24"/>
              </w:rPr>
            </w:pPr>
          </w:p>
        </w:tc>
      </w:tr>
      <w:tr w:rsidR="00714107" w:rsidRPr="00714107" w14:paraId="3383A867" w14:textId="77777777" w:rsidTr="004074DB">
        <w:trPr>
          <w:trHeight w:val="304"/>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7F30C61" w14:textId="77777777" w:rsidR="00714107" w:rsidRPr="00714107" w:rsidRDefault="00714107" w:rsidP="00714107">
            <w:pPr>
              <w:spacing w:after="0" w:line="276"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22EA8C0" w14:textId="77777777" w:rsidR="00714107" w:rsidRPr="00475BBE" w:rsidRDefault="00714107" w:rsidP="00714107">
            <w:pPr>
              <w:spacing w:after="200" w:line="240" w:lineRule="auto"/>
              <w:rPr>
                <w:rFonts w:ascii="Times New Roman" w:eastAsia="Calibri" w:hAnsi="Times New Roman" w:cs="Times New Roman"/>
                <w:sz w:val="24"/>
                <w:szCs w:val="24"/>
              </w:rPr>
            </w:pPr>
            <w:r w:rsidRPr="00475BBE">
              <w:rPr>
                <w:rFonts w:ascii="Times New Roman" w:eastAsia="Calibri" w:hAnsi="Times New Roman" w:cs="Times New Roman"/>
                <w:sz w:val="24"/>
                <w:szCs w:val="24"/>
              </w:rPr>
              <w:t>Элективный курс по математике</w:t>
            </w:r>
            <w:r w:rsidR="00545CF4">
              <w:rPr>
                <w:rFonts w:ascii="Times New Roman" w:eastAsia="Calibri"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230C9A7B" w14:textId="77777777" w:rsidR="00714107" w:rsidRPr="00714107" w:rsidRDefault="00714107" w:rsidP="00714107">
            <w:pPr>
              <w:spacing w:after="20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58F1429" w14:textId="5904001A" w:rsidR="00714107" w:rsidRPr="00714107" w:rsidRDefault="00714107" w:rsidP="00714107">
            <w:pPr>
              <w:spacing w:after="20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D053A91" w14:textId="05B40AE3" w:rsidR="00714107" w:rsidRPr="00714107" w:rsidRDefault="00212DBF" w:rsidP="0071410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5CA4A610" w14:textId="77777777" w:rsidR="00714107" w:rsidRPr="00714107" w:rsidRDefault="00714107" w:rsidP="00714107">
            <w:pPr>
              <w:spacing w:after="200" w:line="240" w:lineRule="auto"/>
              <w:rPr>
                <w:rFonts w:ascii="Times New Roman" w:eastAsia="Calibri" w:hAnsi="Times New Roman" w:cs="Times New Roman"/>
                <w:sz w:val="24"/>
                <w:szCs w:val="24"/>
              </w:rPr>
            </w:pPr>
            <w:r w:rsidRPr="00714107">
              <w:rPr>
                <w:rFonts w:ascii="Times New Roman" w:eastAsia="Calibri" w:hAnsi="Times New Roman" w:cs="Times New Roman"/>
                <w:sz w:val="24"/>
                <w:szCs w:val="24"/>
              </w:rPr>
              <w:t>1</w:t>
            </w:r>
          </w:p>
        </w:tc>
      </w:tr>
      <w:tr w:rsidR="00714107" w:rsidRPr="00714107" w14:paraId="6BCD7AA7" w14:textId="77777777" w:rsidTr="004074DB">
        <w:tc>
          <w:tcPr>
            <w:tcW w:w="2411" w:type="dxa"/>
            <w:tcBorders>
              <w:top w:val="single" w:sz="4" w:space="0" w:color="auto"/>
              <w:left w:val="single" w:sz="4" w:space="0" w:color="auto"/>
              <w:bottom w:val="single" w:sz="4" w:space="0" w:color="auto"/>
              <w:right w:val="single" w:sz="4" w:space="0" w:color="auto"/>
            </w:tcBorders>
            <w:hideMark/>
          </w:tcPr>
          <w:p w14:paraId="5CE0432B" w14:textId="77777777" w:rsidR="00714107" w:rsidRPr="00714107" w:rsidRDefault="00714107" w:rsidP="00714107">
            <w:pPr>
              <w:spacing w:after="200" w:line="240" w:lineRule="auto"/>
              <w:ind w:left="840"/>
              <w:rPr>
                <w:rFonts w:ascii="Times New Roman" w:eastAsia="Calibri" w:hAnsi="Times New Roman" w:cs="Times New Roman"/>
                <w:sz w:val="24"/>
                <w:szCs w:val="24"/>
              </w:rPr>
            </w:pPr>
            <w:r w:rsidRPr="00714107">
              <w:rPr>
                <w:rFonts w:ascii="Times New Roman" w:eastAsia="Calibri" w:hAnsi="Times New Roman" w:cs="Times New Roman"/>
                <w:sz w:val="24"/>
                <w:szCs w:val="24"/>
              </w:rPr>
              <w:t>Итого</w:t>
            </w:r>
          </w:p>
        </w:tc>
        <w:tc>
          <w:tcPr>
            <w:tcW w:w="3969" w:type="dxa"/>
            <w:tcBorders>
              <w:top w:val="single" w:sz="4" w:space="0" w:color="auto"/>
              <w:left w:val="single" w:sz="4" w:space="0" w:color="auto"/>
              <w:bottom w:val="single" w:sz="4" w:space="0" w:color="auto"/>
              <w:right w:val="single" w:sz="4" w:space="0" w:color="auto"/>
            </w:tcBorders>
          </w:tcPr>
          <w:p w14:paraId="227DBAF7" w14:textId="77777777" w:rsidR="00714107" w:rsidRPr="00714107" w:rsidRDefault="00714107" w:rsidP="00714107">
            <w:pPr>
              <w:spacing w:after="200" w:line="240" w:lineRule="auto"/>
              <w:ind w:left="840"/>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C7A5040" w14:textId="77777777" w:rsidR="00714107" w:rsidRPr="004074DB" w:rsidRDefault="00714107" w:rsidP="00BA7D14">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14:paraId="0B657BC6" w14:textId="6C7441C4" w:rsidR="00714107" w:rsidRPr="004074DB" w:rsidRDefault="00714107" w:rsidP="00E12B5E">
            <w:pPr>
              <w:pStyle w:val="a5"/>
              <w:rPr>
                <w:rFonts w:ascii="Times New Roman" w:hAnsi="Times New Roman" w:cs="Times New Roman"/>
              </w:rPr>
            </w:pPr>
            <w:r w:rsidRPr="004074DB">
              <w:rPr>
                <w:rFonts w:ascii="Times New Roman" w:hAnsi="Times New Roman" w:cs="Times New Roman"/>
              </w:rPr>
              <w:t>3</w:t>
            </w:r>
            <w:r w:rsidR="00E12B5E">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14:paraId="4F4A0A35" w14:textId="1B74EC6C" w:rsidR="00714107" w:rsidRPr="004074DB" w:rsidRDefault="00E12B5E" w:rsidP="00BA7D14">
            <w:pPr>
              <w:pStyle w:val="a5"/>
              <w:rPr>
                <w:rFonts w:ascii="Times New Roman" w:hAnsi="Times New Roman" w:cs="Times New Roman"/>
              </w:rPr>
            </w:pPr>
            <w:r>
              <w:rPr>
                <w:rFonts w:ascii="Times New Roman" w:hAnsi="Times New Roman" w:cs="Times New Roman"/>
              </w:rPr>
              <w:t>34</w:t>
            </w:r>
          </w:p>
        </w:tc>
        <w:tc>
          <w:tcPr>
            <w:tcW w:w="834" w:type="dxa"/>
            <w:tcBorders>
              <w:top w:val="single" w:sz="4" w:space="0" w:color="auto"/>
              <w:left w:val="single" w:sz="4" w:space="0" w:color="auto"/>
              <w:bottom w:val="single" w:sz="4" w:space="0" w:color="auto"/>
              <w:right w:val="single" w:sz="4" w:space="0" w:color="auto"/>
            </w:tcBorders>
          </w:tcPr>
          <w:p w14:paraId="667684B1" w14:textId="374C0EF9" w:rsidR="00714107" w:rsidRPr="004074DB" w:rsidRDefault="00475BBE" w:rsidP="00E12B5E">
            <w:pPr>
              <w:pStyle w:val="a5"/>
              <w:rPr>
                <w:rFonts w:ascii="Times New Roman" w:hAnsi="Times New Roman" w:cs="Times New Roman"/>
              </w:rPr>
            </w:pPr>
            <w:r w:rsidRPr="004074DB">
              <w:rPr>
                <w:rFonts w:ascii="Times New Roman" w:hAnsi="Times New Roman" w:cs="Times New Roman"/>
              </w:rPr>
              <w:t>6</w:t>
            </w:r>
            <w:r w:rsidR="00E12B5E">
              <w:rPr>
                <w:rFonts w:ascii="Times New Roman" w:hAnsi="Times New Roman" w:cs="Times New Roman"/>
              </w:rPr>
              <w:t>8</w:t>
            </w:r>
          </w:p>
        </w:tc>
      </w:tr>
      <w:tr w:rsidR="00714107" w:rsidRPr="00714107" w14:paraId="6A2822EE" w14:textId="77777777" w:rsidTr="004074DB">
        <w:tc>
          <w:tcPr>
            <w:tcW w:w="6380" w:type="dxa"/>
            <w:gridSpan w:val="2"/>
            <w:tcBorders>
              <w:top w:val="single" w:sz="4" w:space="0" w:color="auto"/>
              <w:left w:val="single" w:sz="4" w:space="0" w:color="auto"/>
              <w:bottom w:val="single" w:sz="4" w:space="0" w:color="auto"/>
              <w:right w:val="single" w:sz="4" w:space="0" w:color="auto"/>
            </w:tcBorders>
            <w:hideMark/>
          </w:tcPr>
          <w:p w14:paraId="44E73847" w14:textId="77777777" w:rsidR="00714107" w:rsidRPr="00714107" w:rsidRDefault="00714107" w:rsidP="00714107">
            <w:pPr>
              <w:spacing w:after="200" w:line="240" w:lineRule="auto"/>
              <w:ind w:left="840"/>
              <w:jc w:val="both"/>
              <w:rPr>
                <w:rFonts w:ascii="Times New Roman" w:eastAsia="Calibri" w:hAnsi="Times New Roman" w:cs="Times New Roman"/>
                <w:sz w:val="24"/>
                <w:szCs w:val="24"/>
              </w:rPr>
            </w:pPr>
            <w:r w:rsidRPr="00714107">
              <w:rPr>
                <w:rFonts w:ascii="Times New Roman" w:eastAsia="Calibri" w:hAnsi="Times New Roman" w:cs="Times New Roman"/>
                <w:b/>
                <w:sz w:val="20"/>
                <w:szCs w:val="20"/>
              </w:rPr>
              <w:t xml:space="preserve">Максимально допустимая недельная нагрузка 5- дневной </w:t>
            </w:r>
            <w:r w:rsidRPr="00714107">
              <w:rPr>
                <w:rFonts w:ascii="Times New Roman" w:eastAsia="Calibri" w:hAnsi="Times New Roman" w:cs="Times New Roman"/>
                <w:b/>
                <w:sz w:val="20"/>
                <w:szCs w:val="20"/>
              </w:rPr>
              <w:lastRenderedPageBreak/>
              <w:t>недели</w:t>
            </w:r>
          </w:p>
        </w:tc>
        <w:tc>
          <w:tcPr>
            <w:tcW w:w="1275" w:type="dxa"/>
            <w:tcBorders>
              <w:top w:val="single" w:sz="4" w:space="0" w:color="auto"/>
              <w:left w:val="single" w:sz="4" w:space="0" w:color="auto"/>
              <w:bottom w:val="single" w:sz="4" w:space="0" w:color="auto"/>
              <w:right w:val="single" w:sz="4" w:space="0" w:color="auto"/>
            </w:tcBorders>
          </w:tcPr>
          <w:p w14:paraId="7566CCF0" w14:textId="77777777" w:rsidR="00714107" w:rsidRPr="004074DB" w:rsidRDefault="00714107" w:rsidP="00BA7D14">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3D10887" w14:textId="36A9F8A3" w:rsidR="00714107" w:rsidRPr="004074DB" w:rsidRDefault="00475BBE" w:rsidP="00BA7D14">
            <w:pPr>
              <w:pStyle w:val="a5"/>
              <w:rPr>
                <w:rFonts w:ascii="Times New Roman" w:hAnsi="Times New Roman" w:cs="Times New Roman"/>
              </w:rPr>
            </w:pPr>
            <w:r w:rsidRPr="004074DB">
              <w:rPr>
                <w:rFonts w:ascii="Times New Roman" w:hAnsi="Times New Roman" w:cs="Times New Roman"/>
              </w:rPr>
              <w:t>3</w:t>
            </w:r>
            <w:r w:rsidR="00F261C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14:paraId="0540E7E8" w14:textId="77777777" w:rsidR="00714107" w:rsidRPr="004074DB" w:rsidRDefault="00475BBE" w:rsidP="00BA7D14">
            <w:pPr>
              <w:pStyle w:val="a5"/>
              <w:rPr>
                <w:rFonts w:ascii="Times New Roman" w:hAnsi="Times New Roman" w:cs="Times New Roman"/>
              </w:rPr>
            </w:pPr>
            <w:r w:rsidRPr="004074DB">
              <w:rPr>
                <w:rFonts w:ascii="Times New Roman" w:hAnsi="Times New Roman" w:cs="Times New Roman"/>
              </w:rPr>
              <w:t>34</w:t>
            </w:r>
          </w:p>
        </w:tc>
        <w:tc>
          <w:tcPr>
            <w:tcW w:w="834" w:type="dxa"/>
            <w:tcBorders>
              <w:top w:val="single" w:sz="4" w:space="0" w:color="auto"/>
              <w:left w:val="single" w:sz="4" w:space="0" w:color="auto"/>
              <w:bottom w:val="single" w:sz="4" w:space="0" w:color="auto"/>
              <w:right w:val="single" w:sz="4" w:space="0" w:color="auto"/>
            </w:tcBorders>
          </w:tcPr>
          <w:p w14:paraId="260D5FFD" w14:textId="77777777" w:rsidR="00714107" w:rsidRPr="004074DB" w:rsidRDefault="00475BBE" w:rsidP="00BA7D14">
            <w:pPr>
              <w:pStyle w:val="a5"/>
              <w:rPr>
                <w:rFonts w:ascii="Times New Roman" w:hAnsi="Times New Roman" w:cs="Times New Roman"/>
              </w:rPr>
            </w:pPr>
            <w:r w:rsidRPr="004074DB">
              <w:rPr>
                <w:rFonts w:ascii="Times New Roman" w:hAnsi="Times New Roman" w:cs="Times New Roman"/>
              </w:rPr>
              <w:t>6</w:t>
            </w:r>
            <w:r w:rsidR="00545CF4">
              <w:rPr>
                <w:rFonts w:ascii="Times New Roman" w:hAnsi="Times New Roman" w:cs="Times New Roman"/>
              </w:rPr>
              <w:t>9</w:t>
            </w:r>
          </w:p>
        </w:tc>
      </w:tr>
    </w:tbl>
    <w:p w14:paraId="20D1033E" w14:textId="77777777" w:rsidR="00714107" w:rsidRPr="00714107" w:rsidRDefault="00714107" w:rsidP="00714107">
      <w:pPr>
        <w:spacing w:after="200" w:line="276" w:lineRule="auto"/>
        <w:rPr>
          <w:rFonts w:ascii="Times New Roman" w:eastAsia="Calibri" w:hAnsi="Times New Roman" w:cs="Times New Roman"/>
          <w:sz w:val="24"/>
          <w:szCs w:val="24"/>
        </w:rPr>
      </w:pPr>
    </w:p>
    <w:sectPr w:rsidR="00714107" w:rsidRPr="00714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0C"/>
    <w:rsid w:val="000A02FF"/>
    <w:rsid w:val="00212DBF"/>
    <w:rsid w:val="00335185"/>
    <w:rsid w:val="003910D7"/>
    <w:rsid w:val="00406CEB"/>
    <w:rsid w:val="004074DB"/>
    <w:rsid w:val="00475BBE"/>
    <w:rsid w:val="00545CF4"/>
    <w:rsid w:val="005B5F7B"/>
    <w:rsid w:val="006B0D77"/>
    <w:rsid w:val="006F08D0"/>
    <w:rsid w:val="00714107"/>
    <w:rsid w:val="009C247C"/>
    <w:rsid w:val="00A86A42"/>
    <w:rsid w:val="00AA126F"/>
    <w:rsid w:val="00BA7D14"/>
    <w:rsid w:val="00C37D3E"/>
    <w:rsid w:val="00C80E0C"/>
    <w:rsid w:val="00D158F0"/>
    <w:rsid w:val="00E12B5E"/>
    <w:rsid w:val="00EF44AF"/>
    <w:rsid w:val="00EF7101"/>
    <w:rsid w:val="00F261C9"/>
    <w:rsid w:val="00FA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DC6E"/>
  <w15:docId w15:val="{DC650E9A-16DC-4890-93BA-06C70CDA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0E0C"/>
    <w:rPr>
      <w:rFonts w:ascii="Segoe UI" w:hAnsi="Segoe UI" w:cs="Segoe UI"/>
      <w:sz w:val="18"/>
      <w:szCs w:val="18"/>
    </w:rPr>
  </w:style>
  <w:style w:type="paragraph" w:styleId="a5">
    <w:name w:val="No Spacing"/>
    <w:uiPriority w:val="1"/>
    <w:qFormat/>
    <w:rsid w:val="00BA7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2022-09-23T05:43:00Z</cp:lastPrinted>
  <dcterms:created xsi:type="dcterms:W3CDTF">2020-03-25T12:49:00Z</dcterms:created>
  <dcterms:modified xsi:type="dcterms:W3CDTF">2022-10-20T11:54:00Z</dcterms:modified>
</cp:coreProperties>
</file>